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A511A5" w14:textId="77777777" w:rsidR="005D7175" w:rsidRDefault="005D7175" w:rsidP="005D7175">
      <w:pPr>
        <w:spacing w:after="80" w:line="240" w:lineRule="auto"/>
        <w:jc w:val="both"/>
        <w:rPr>
          <w:rFonts w:cs="Arial"/>
          <w:b/>
          <w:color w:val="5B6770"/>
          <w:sz w:val="20"/>
          <w:lang w:val="sl-SI"/>
        </w:rPr>
      </w:pPr>
    </w:p>
    <w:p w14:paraId="210C7BD9" w14:textId="7697D94C" w:rsidR="005D7175" w:rsidRPr="005D7175" w:rsidRDefault="005D7175" w:rsidP="005D7175">
      <w:pPr>
        <w:spacing w:after="160" w:line="240" w:lineRule="auto"/>
        <w:jc w:val="both"/>
        <w:rPr>
          <w:rFonts w:ascii="Calibri" w:eastAsia="Calibri" w:hAnsi="Calibri" w:cs="Calibri"/>
          <w:i/>
          <w:iCs/>
          <w:sz w:val="22"/>
          <w:lang w:val="sl-SI" w:eastAsia="sl-SI"/>
        </w:rPr>
      </w:pPr>
      <w:r w:rsidRPr="005D7175">
        <w:rPr>
          <w:rFonts w:ascii="Calibri" w:eastAsia="Calibri" w:hAnsi="Calibri" w:cs="Calibri"/>
          <w:b/>
          <w:bCs/>
          <w:sz w:val="22"/>
          <w:lang w:val="sl-SI" w:eastAsia="sl-SI"/>
        </w:rPr>
        <w:t>Naziv projekta</w:t>
      </w:r>
      <w:r w:rsidRPr="005D7175">
        <w:rPr>
          <w:rFonts w:ascii="Calibri" w:eastAsia="Calibri" w:hAnsi="Calibri" w:cs="Calibri"/>
          <w:sz w:val="22"/>
          <w:lang w:val="sl-SI" w:eastAsia="sl-SI"/>
        </w:rPr>
        <w:t>: GIGA Jedrska magnetna resonanca – GIGA NMR</w:t>
      </w:r>
      <w:r w:rsidRPr="005D7175">
        <w:rPr>
          <w:rFonts w:eastAsia="Calibri" w:cs="Calibri"/>
          <w:i/>
          <w:sz w:val="18"/>
          <w:vertAlign w:val="superscript"/>
          <w:lang w:val="sl-SI" w:eastAsia="sl-SI"/>
        </w:rPr>
        <w:footnoteReference w:id="1"/>
      </w:r>
    </w:p>
    <w:p w14:paraId="2F79B3DF" w14:textId="15A2C92D" w:rsidR="00506EF1" w:rsidRPr="005A40FF" w:rsidRDefault="00426032">
      <w:pPr>
        <w:spacing w:after="80" w:line="240" w:lineRule="auto"/>
        <w:jc w:val="center"/>
        <w:rPr>
          <w:rFonts w:cs="Arial"/>
          <w:lang w:val="sl-SI"/>
        </w:rPr>
      </w:pPr>
      <w:r w:rsidRPr="005A40FF">
        <w:rPr>
          <w:rFonts w:cs="Arial"/>
          <w:b/>
          <w:color w:val="5B6770"/>
          <w:sz w:val="20"/>
          <w:lang w:val="sl-SI"/>
        </w:rPr>
        <w:t>PRILOGA 2</w:t>
      </w:r>
    </w:p>
    <w:p w14:paraId="6AF62E67" w14:textId="07A95A5F" w:rsidR="00506EF1" w:rsidRPr="00354B27" w:rsidRDefault="00426032" w:rsidP="00354B27">
      <w:pPr>
        <w:spacing w:after="160" w:line="240" w:lineRule="auto"/>
        <w:jc w:val="center"/>
        <w:rPr>
          <w:rFonts w:asciiTheme="majorHAnsi" w:hAnsiTheme="majorHAnsi" w:cstheme="majorHAnsi"/>
          <w:sz w:val="26"/>
          <w:szCs w:val="26"/>
          <w:lang w:val="sl-SI"/>
        </w:rPr>
      </w:pPr>
      <w:r w:rsidRPr="00354B27">
        <w:rPr>
          <w:rFonts w:asciiTheme="majorHAnsi" w:hAnsiTheme="majorHAnsi" w:cstheme="majorHAnsi"/>
          <w:b/>
          <w:color w:val="000000"/>
          <w:sz w:val="26"/>
          <w:szCs w:val="26"/>
          <w:lang w:val="sl-SI"/>
        </w:rPr>
        <w:t>IZJAVA O IZPOLNJEVANJU MINIMALNIH TEHNIČNIH ZAHTEV NAROČNIKA</w:t>
      </w:r>
      <w:r w:rsidR="00354B27">
        <w:rPr>
          <w:rFonts w:asciiTheme="majorHAnsi" w:hAnsiTheme="majorHAnsi" w:cstheme="majorHAnsi"/>
          <w:b/>
          <w:color w:val="000000"/>
          <w:sz w:val="26"/>
          <w:szCs w:val="26"/>
          <w:lang w:val="sl-SI"/>
        </w:rPr>
        <w:t xml:space="preserve"> </w:t>
      </w:r>
      <w:r w:rsidRPr="00354B27">
        <w:rPr>
          <w:rFonts w:asciiTheme="majorHAnsi" w:hAnsiTheme="majorHAnsi" w:cstheme="majorHAnsi"/>
          <w:b/>
          <w:color w:val="000000"/>
          <w:sz w:val="26"/>
          <w:szCs w:val="26"/>
          <w:lang w:val="sl-SI"/>
        </w:rPr>
        <w:t>IN SPECIFIKACIJE PONUJENE OPREME</w:t>
      </w:r>
    </w:p>
    <w:tbl>
      <w:tblPr>
        <w:tblStyle w:val="Tabelamrea"/>
        <w:tblW w:w="13036" w:type="dxa"/>
        <w:jc w:val="center"/>
        <w:tblLayout w:type="fixed"/>
        <w:tblLook w:val="04A0" w:firstRow="1" w:lastRow="0" w:firstColumn="1" w:lastColumn="0" w:noHBand="0" w:noVBand="1"/>
      </w:tblPr>
      <w:tblGrid>
        <w:gridCol w:w="5118"/>
        <w:gridCol w:w="7918"/>
      </w:tblGrid>
      <w:tr w:rsidR="00506EF1" w:rsidRPr="005D7175" w14:paraId="04C8C70C" w14:textId="77777777" w:rsidTr="001862B0">
        <w:trPr>
          <w:jc w:val="center"/>
        </w:trPr>
        <w:tc>
          <w:tcPr>
            <w:tcW w:w="5118" w:type="dxa"/>
            <w:shd w:val="clear" w:color="auto" w:fill="EDF2F7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015F0EB2" w14:textId="77777777" w:rsidR="00506EF1" w:rsidRPr="001862B0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1862B0">
              <w:rPr>
                <w:rFonts w:asciiTheme="majorHAnsi" w:hAnsiTheme="majorHAnsi" w:cstheme="majorHAnsi"/>
                <w:b/>
                <w:color w:val="44546A"/>
                <w:sz w:val="22"/>
                <w:lang w:val="sl-SI"/>
              </w:rPr>
              <w:t>Naziv projekta:</w:t>
            </w:r>
          </w:p>
        </w:tc>
        <w:tc>
          <w:tcPr>
            <w:tcW w:w="7918" w:type="dxa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36C37E15" w14:textId="77777777" w:rsidR="00506EF1" w:rsidRPr="001862B0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1862B0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>GIGA Jedrska magnetna resonanca – GIGA NMR</w:t>
            </w:r>
          </w:p>
        </w:tc>
      </w:tr>
      <w:tr w:rsidR="00506EF1" w:rsidRPr="001862B0" w14:paraId="579EB479" w14:textId="77777777" w:rsidTr="001862B0">
        <w:trPr>
          <w:jc w:val="center"/>
        </w:trPr>
        <w:tc>
          <w:tcPr>
            <w:tcW w:w="5118" w:type="dxa"/>
            <w:shd w:val="clear" w:color="auto" w:fill="EDF2F7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2588C704" w14:textId="77777777" w:rsidR="00506EF1" w:rsidRPr="001862B0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1862B0">
              <w:rPr>
                <w:rFonts w:asciiTheme="majorHAnsi" w:hAnsiTheme="majorHAnsi" w:cstheme="majorHAnsi"/>
                <w:b/>
                <w:color w:val="44546A"/>
                <w:sz w:val="22"/>
                <w:lang w:val="sl-SI"/>
              </w:rPr>
              <w:t>Št. javnega naročila:</w:t>
            </w:r>
          </w:p>
        </w:tc>
        <w:tc>
          <w:tcPr>
            <w:tcW w:w="7918" w:type="dxa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0B47AC03" w14:textId="77777777" w:rsidR="00506EF1" w:rsidRPr="001862B0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1862B0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>302/7-O-CATS/26</w:t>
            </w:r>
          </w:p>
        </w:tc>
      </w:tr>
      <w:tr w:rsidR="00506EF1" w:rsidRPr="001862B0" w14:paraId="590990E4" w14:textId="77777777" w:rsidTr="001862B0">
        <w:trPr>
          <w:jc w:val="center"/>
        </w:trPr>
        <w:tc>
          <w:tcPr>
            <w:tcW w:w="5118" w:type="dxa"/>
            <w:shd w:val="clear" w:color="auto" w:fill="EDF2F7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7E7E676F" w14:textId="77777777" w:rsidR="00506EF1" w:rsidRPr="001862B0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1862B0">
              <w:rPr>
                <w:rFonts w:asciiTheme="majorHAnsi" w:hAnsiTheme="majorHAnsi" w:cstheme="majorHAnsi"/>
                <w:b/>
                <w:color w:val="44546A"/>
                <w:sz w:val="22"/>
                <w:lang w:val="sl-SI"/>
              </w:rPr>
              <w:t>Predmet javnega naročila:</w:t>
            </w:r>
          </w:p>
        </w:tc>
        <w:tc>
          <w:tcPr>
            <w:tcW w:w="7918" w:type="dxa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52531997" w14:textId="03FE03DB" w:rsidR="00506EF1" w:rsidRPr="001862B0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1862B0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>Nabava</w:t>
            </w:r>
            <w:r w:rsidR="001862B0" w:rsidRPr="001862B0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 xml:space="preserve"> in dobava</w:t>
            </w:r>
            <w:r w:rsidRPr="001862B0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 xml:space="preserve"> opreme za Center za analitiko trdnih snovi</w:t>
            </w:r>
          </w:p>
        </w:tc>
      </w:tr>
      <w:tr w:rsidR="00506EF1" w:rsidRPr="005D7175" w14:paraId="081B1D53" w14:textId="77777777" w:rsidTr="001862B0">
        <w:trPr>
          <w:jc w:val="center"/>
        </w:trPr>
        <w:tc>
          <w:tcPr>
            <w:tcW w:w="5118" w:type="dxa"/>
            <w:shd w:val="clear" w:color="auto" w:fill="EDF2F7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5F086F44" w14:textId="77777777" w:rsidR="00506EF1" w:rsidRPr="001862B0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1862B0">
              <w:rPr>
                <w:rFonts w:asciiTheme="majorHAnsi" w:hAnsiTheme="majorHAnsi" w:cstheme="majorHAnsi"/>
                <w:b/>
                <w:color w:val="44546A"/>
                <w:sz w:val="22"/>
                <w:lang w:val="sl-SI"/>
              </w:rPr>
              <w:t>Sklop:</w:t>
            </w:r>
          </w:p>
        </w:tc>
        <w:tc>
          <w:tcPr>
            <w:tcW w:w="7918" w:type="dxa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61A167E1" w14:textId="5408417A" w:rsidR="00506EF1" w:rsidRPr="001862B0" w:rsidRDefault="00E4446B" w:rsidP="00E4446B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1862B0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>Sklop 4:  Oprema za tridimenzionalno karakterizacijo površin, optično slikanje ter elementno analizo materialov</w:t>
            </w:r>
          </w:p>
        </w:tc>
      </w:tr>
      <w:tr w:rsidR="00506EF1" w:rsidRPr="001862B0" w14:paraId="5348B319" w14:textId="77777777" w:rsidTr="001862B0">
        <w:trPr>
          <w:jc w:val="center"/>
        </w:trPr>
        <w:tc>
          <w:tcPr>
            <w:tcW w:w="5118" w:type="dxa"/>
            <w:shd w:val="clear" w:color="auto" w:fill="EDF2F7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1340B2ED" w14:textId="77777777" w:rsidR="00506EF1" w:rsidRPr="001862B0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1862B0">
              <w:rPr>
                <w:rFonts w:asciiTheme="majorHAnsi" w:hAnsiTheme="majorHAnsi" w:cstheme="majorHAnsi"/>
                <w:b/>
                <w:color w:val="44546A"/>
                <w:sz w:val="22"/>
                <w:lang w:val="sl-SI"/>
              </w:rPr>
              <w:t>Naziv ponudnika:</w:t>
            </w:r>
          </w:p>
        </w:tc>
        <w:tc>
          <w:tcPr>
            <w:tcW w:w="7918" w:type="dxa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341CE34C" w14:textId="77777777" w:rsidR="00506EF1" w:rsidRPr="001862B0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1862B0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 xml:space="preserve"> </w:t>
            </w:r>
          </w:p>
        </w:tc>
      </w:tr>
      <w:tr w:rsidR="00506EF1" w:rsidRPr="001862B0" w14:paraId="26FDF633" w14:textId="77777777" w:rsidTr="001862B0">
        <w:trPr>
          <w:jc w:val="center"/>
        </w:trPr>
        <w:tc>
          <w:tcPr>
            <w:tcW w:w="5118" w:type="dxa"/>
            <w:shd w:val="clear" w:color="auto" w:fill="EDF2F7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270BB3C7" w14:textId="77777777" w:rsidR="00506EF1" w:rsidRPr="001862B0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1862B0">
              <w:rPr>
                <w:rFonts w:asciiTheme="majorHAnsi" w:hAnsiTheme="majorHAnsi" w:cstheme="majorHAnsi"/>
                <w:b/>
                <w:color w:val="44546A"/>
                <w:sz w:val="22"/>
                <w:lang w:val="sl-SI"/>
              </w:rPr>
              <w:t>Naslov ponudnika:</w:t>
            </w:r>
          </w:p>
        </w:tc>
        <w:tc>
          <w:tcPr>
            <w:tcW w:w="7918" w:type="dxa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06FCB023" w14:textId="77777777" w:rsidR="00506EF1" w:rsidRPr="001862B0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1862B0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 xml:space="preserve"> </w:t>
            </w:r>
          </w:p>
        </w:tc>
      </w:tr>
    </w:tbl>
    <w:p w14:paraId="77DAC0F1" w14:textId="77777777" w:rsidR="00506EF1" w:rsidRPr="005A40FF" w:rsidRDefault="00506EF1">
      <w:pPr>
        <w:rPr>
          <w:rFonts w:cs="Arial"/>
          <w:lang w:val="sl-SI"/>
        </w:rPr>
      </w:pPr>
    </w:p>
    <w:tbl>
      <w:tblPr>
        <w:tblStyle w:val="Tabelamrea"/>
        <w:tblW w:w="13036" w:type="dxa"/>
        <w:jc w:val="center"/>
        <w:tblLayout w:type="fixed"/>
        <w:tblLook w:val="04A0" w:firstRow="1" w:lastRow="0" w:firstColumn="1" w:lastColumn="0" w:noHBand="0" w:noVBand="1"/>
      </w:tblPr>
      <w:tblGrid>
        <w:gridCol w:w="8196"/>
        <w:gridCol w:w="1587"/>
        <w:gridCol w:w="3253"/>
      </w:tblGrid>
      <w:tr w:rsidR="001862B0" w:rsidRPr="00BF2B0F" w14:paraId="2A972357" w14:textId="77777777" w:rsidTr="001862B0">
        <w:trPr>
          <w:jc w:val="center"/>
        </w:trPr>
        <w:tc>
          <w:tcPr>
            <w:tcW w:w="8196" w:type="dxa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1F9680A5" w14:textId="77777777" w:rsidR="001862B0" w:rsidRPr="00BF2B0F" w:rsidRDefault="001862B0" w:rsidP="009503DA">
            <w:pPr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b/>
                <w:color w:val="1F1F1F"/>
                <w:sz w:val="22"/>
                <w:lang w:val="sl-SI"/>
              </w:rPr>
              <w:t>Naziv in tip opreme, ki jo ponudnik ponuja</w:t>
            </w:r>
          </w:p>
          <w:p w14:paraId="6BD20AF0" w14:textId="77777777" w:rsidR="001862B0" w:rsidRPr="00BF2B0F" w:rsidRDefault="001862B0" w:rsidP="009503DA">
            <w:pPr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</w:p>
          <w:p w14:paraId="73FA8096" w14:textId="77777777" w:rsidR="001862B0" w:rsidRPr="00BF2B0F" w:rsidRDefault="001862B0" w:rsidP="009503DA">
            <w:pPr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</w:p>
        </w:tc>
        <w:tc>
          <w:tcPr>
            <w:tcW w:w="1587" w:type="dxa"/>
            <w:shd w:val="clear" w:color="auto" w:fill="F3F5F7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6C23EDCE" w14:textId="77777777" w:rsidR="001862B0" w:rsidRPr="00BF2B0F" w:rsidRDefault="001862B0" w:rsidP="009503DA">
            <w:pPr>
              <w:jc w:val="center"/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b/>
                <w:color w:val="1F1F1F"/>
                <w:sz w:val="22"/>
                <w:lang w:val="sl-SI"/>
              </w:rPr>
              <w:t>Naziv:</w:t>
            </w:r>
          </w:p>
          <w:p w14:paraId="3966E6A8" w14:textId="77777777" w:rsidR="001862B0" w:rsidRPr="00BF2B0F" w:rsidRDefault="001862B0" w:rsidP="009503DA">
            <w:pPr>
              <w:jc w:val="center"/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</w:p>
          <w:p w14:paraId="3BAB8762" w14:textId="77777777" w:rsidR="001862B0" w:rsidRPr="00BF2B0F" w:rsidRDefault="001862B0" w:rsidP="009503DA">
            <w:pPr>
              <w:jc w:val="center"/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</w:p>
        </w:tc>
        <w:tc>
          <w:tcPr>
            <w:tcW w:w="3253" w:type="dxa"/>
            <w:shd w:val="clear" w:color="auto" w:fill="F3F5F7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3E7597F6" w14:textId="77777777" w:rsidR="001862B0" w:rsidRPr="00BF2B0F" w:rsidRDefault="001862B0" w:rsidP="009503DA">
            <w:pPr>
              <w:jc w:val="center"/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b/>
                <w:color w:val="1F1F1F"/>
                <w:sz w:val="22"/>
                <w:lang w:val="sl-SI"/>
              </w:rPr>
              <w:t>Tip:</w:t>
            </w:r>
          </w:p>
          <w:p w14:paraId="40539EA5" w14:textId="77777777" w:rsidR="001862B0" w:rsidRPr="00BF2B0F" w:rsidRDefault="001862B0" w:rsidP="009503DA">
            <w:pPr>
              <w:jc w:val="center"/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</w:p>
          <w:p w14:paraId="62F9F775" w14:textId="77777777" w:rsidR="001862B0" w:rsidRPr="00BF2B0F" w:rsidRDefault="001862B0" w:rsidP="009503DA">
            <w:pPr>
              <w:jc w:val="center"/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</w:p>
        </w:tc>
      </w:tr>
      <w:tr w:rsidR="001862B0" w:rsidRPr="00BF2B0F" w14:paraId="5BC51010" w14:textId="77777777" w:rsidTr="001862B0">
        <w:trPr>
          <w:jc w:val="center"/>
        </w:trPr>
        <w:tc>
          <w:tcPr>
            <w:tcW w:w="8196" w:type="dxa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0333804C" w14:textId="77777777" w:rsidR="001862B0" w:rsidRPr="00BF2B0F" w:rsidRDefault="001862B0" w:rsidP="009503DA">
            <w:pPr>
              <w:rPr>
                <w:rFonts w:ascii="Calibri" w:hAnsi="Calibri" w:cs="Calibri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b/>
                <w:color w:val="1F1F1F"/>
                <w:sz w:val="22"/>
                <w:lang w:val="sl-SI"/>
              </w:rPr>
              <w:t>Ali je ponudnik sam proizvajalec ponujene opreme?</w:t>
            </w:r>
          </w:p>
        </w:tc>
        <w:tc>
          <w:tcPr>
            <w:tcW w:w="1587" w:type="dxa"/>
            <w:shd w:val="clear" w:color="auto" w:fill="F3F5F7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69CDA638" w14:textId="77777777" w:rsidR="001862B0" w:rsidRPr="00BF2B0F" w:rsidRDefault="001862B0" w:rsidP="009503DA">
            <w:pPr>
              <w:jc w:val="center"/>
              <w:rPr>
                <w:rFonts w:ascii="Calibri" w:hAnsi="Calibri" w:cs="Calibri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b/>
                <w:color w:val="1F1F1F"/>
                <w:sz w:val="22"/>
                <w:lang w:val="sl-SI"/>
              </w:rPr>
              <w:t xml:space="preserve">DA </w:t>
            </w:r>
            <w:sdt>
              <w:sdtPr>
                <w:rPr>
                  <w:rFonts w:ascii="Calibri" w:hAnsi="Calibri" w:cs="Calibri"/>
                  <w:b/>
                  <w:color w:val="1F1F1F"/>
                  <w:sz w:val="22"/>
                  <w:lang w:val="sl-SI"/>
                </w:rPr>
                <w:id w:val="10490327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Calibri" w:hint="eastAsia"/>
                    <w:b/>
                    <w:color w:val="1F1F1F"/>
                    <w:sz w:val="22"/>
                    <w:lang w:val="sl-SI"/>
                  </w:rPr>
                  <w:t>☐</w:t>
                </w:r>
              </w:sdtContent>
            </w:sdt>
          </w:p>
        </w:tc>
        <w:tc>
          <w:tcPr>
            <w:tcW w:w="3253" w:type="dxa"/>
            <w:shd w:val="clear" w:color="auto" w:fill="F3F5F7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116E9E8C" w14:textId="77777777" w:rsidR="001862B0" w:rsidRPr="00BF2B0F" w:rsidRDefault="001862B0" w:rsidP="009503DA">
            <w:pPr>
              <w:jc w:val="center"/>
              <w:rPr>
                <w:rFonts w:ascii="Calibri" w:hAnsi="Calibri" w:cs="Calibri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b/>
                <w:color w:val="1F1F1F"/>
                <w:sz w:val="22"/>
                <w:lang w:val="sl-SI"/>
              </w:rPr>
              <w:t xml:space="preserve">NE </w:t>
            </w:r>
            <w:sdt>
              <w:sdtPr>
                <w:rPr>
                  <w:rFonts w:ascii="Calibri" w:hAnsi="Calibri" w:cs="Calibri"/>
                  <w:b/>
                  <w:color w:val="1F1F1F"/>
                  <w:sz w:val="22"/>
                  <w:lang w:val="sl-SI"/>
                </w:rPr>
                <w:id w:val="-12586693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BF2B0F">
                  <w:rPr>
                    <w:rFonts w:ascii="Segoe UI Symbol" w:eastAsia="MS Gothic" w:hAnsi="Segoe UI Symbol" w:cs="Segoe UI Symbol"/>
                    <w:b/>
                    <w:color w:val="1F1F1F"/>
                    <w:sz w:val="22"/>
                    <w:lang w:val="sl-SI"/>
                  </w:rPr>
                  <w:t>☐</w:t>
                </w:r>
              </w:sdtContent>
            </w:sdt>
          </w:p>
        </w:tc>
      </w:tr>
      <w:tr w:rsidR="001862B0" w:rsidRPr="00BF2B0F" w14:paraId="23588EE1" w14:textId="77777777" w:rsidTr="001862B0">
        <w:trPr>
          <w:jc w:val="center"/>
        </w:trPr>
        <w:tc>
          <w:tcPr>
            <w:tcW w:w="8196" w:type="dxa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32062049" w14:textId="77777777" w:rsidR="001862B0" w:rsidRPr="00BF2B0F" w:rsidRDefault="001862B0" w:rsidP="009503DA">
            <w:pPr>
              <w:rPr>
                <w:rFonts w:ascii="Calibri" w:hAnsi="Calibri" w:cs="Calibri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color w:val="1F1F1F"/>
                <w:sz w:val="22"/>
                <w:lang w:val="sl-SI"/>
              </w:rPr>
              <w:t>Če je odgovor NE, navedite proizvajalca/-e ponujene opreme (naziv in naslov):</w:t>
            </w:r>
          </w:p>
        </w:tc>
        <w:tc>
          <w:tcPr>
            <w:tcW w:w="4840" w:type="dxa"/>
            <w:gridSpan w:val="2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30116EA1" w14:textId="77777777" w:rsidR="001862B0" w:rsidRPr="00BF2B0F" w:rsidRDefault="001862B0" w:rsidP="009503DA">
            <w:pPr>
              <w:rPr>
                <w:rFonts w:ascii="Calibri" w:hAnsi="Calibri" w:cs="Calibri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color w:val="1F1F1F"/>
                <w:sz w:val="22"/>
                <w:lang w:val="sl-SI"/>
              </w:rPr>
              <w:t xml:space="preserve"> </w:t>
            </w:r>
          </w:p>
          <w:p w14:paraId="27CDF5B9" w14:textId="77777777" w:rsidR="001862B0" w:rsidRPr="00BF2B0F" w:rsidRDefault="001862B0" w:rsidP="009503DA">
            <w:pPr>
              <w:rPr>
                <w:rFonts w:ascii="Calibri" w:hAnsi="Calibri" w:cs="Calibri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color w:val="1F1F1F"/>
                <w:sz w:val="22"/>
                <w:lang w:val="sl-SI"/>
              </w:rPr>
              <w:t xml:space="preserve"> </w:t>
            </w:r>
          </w:p>
        </w:tc>
      </w:tr>
    </w:tbl>
    <w:p w14:paraId="176E0AF5" w14:textId="77777777" w:rsidR="001862B0" w:rsidRDefault="001862B0" w:rsidP="001862B0">
      <w:pPr>
        <w:rPr>
          <w:rFonts w:ascii="Calibri" w:hAnsi="Calibri" w:cs="Calibri"/>
          <w:sz w:val="22"/>
        </w:rPr>
      </w:pPr>
    </w:p>
    <w:p w14:paraId="5DF1785A" w14:textId="77777777" w:rsidR="00F135B0" w:rsidRDefault="00F135B0" w:rsidP="001862B0">
      <w:pPr>
        <w:rPr>
          <w:rFonts w:ascii="Calibri" w:hAnsi="Calibri" w:cs="Calibri"/>
          <w:sz w:val="22"/>
        </w:rPr>
      </w:pPr>
    </w:p>
    <w:p w14:paraId="6ECAD6BD" w14:textId="77777777" w:rsidR="00F135B0" w:rsidRPr="00BF2B0F" w:rsidRDefault="00F135B0" w:rsidP="001862B0">
      <w:pPr>
        <w:rPr>
          <w:rFonts w:ascii="Calibri" w:hAnsi="Calibri" w:cs="Calibri"/>
          <w:sz w:val="22"/>
        </w:rPr>
      </w:pPr>
    </w:p>
    <w:tbl>
      <w:tblPr>
        <w:tblStyle w:val="Tabelamrea"/>
        <w:tblW w:w="12931" w:type="dxa"/>
        <w:jc w:val="center"/>
        <w:tblLayout w:type="fixed"/>
        <w:tblLook w:val="04A0" w:firstRow="1" w:lastRow="0" w:firstColumn="1" w:lastColumn="0" w:noHBand="0" w:noVBand="1"/>
      </w:tblPr>
      <w:tblGrid>
        <w:gridCol w:w="12931"/>
      </w:tblGrid>
      <w:tr w:rsidR="001862B0" w:rsidRPr="005D7175" w14:paraId="53B0BC98" w14:textId="77777777" w:rsidTr="001862B0">
        <w:trPr>
          <w:jc w:val="center"/>
        </w:trPr>
        <w:tc>
          <w:tcPr>
            <w:tcW w:w="12931" w:type="dxa"/>
            <w:shd w:val="clear" w:color="auto" w:fill="FAFBFC"/>
            <w:tcMar>
              <w:top w:w="110" w:type="dxa"/>
              <w:left w:w="110" w:type="dxa"/>
              <w:bottom w:w="110" w:type="dxa"/>
              <w:right w:w="110" w:type="dxa"/>
            </w:tcMar>
          </w:tcPr>
          <w:p w14:paraId="73A71BD6" w14:textId="77777777" w:rsidR="001862B0" w:rsidRPr="00BF2B0F" w:rsidRDefault="001862B0" w:rsidP="009503DA">
            <w:pPr>
              <w:spacing w:after="60"/>
              <w:rPr>
                <w:rFonts w:ascii="Calibri" w:hAnsi="Calibri" w:cs="Calibri"/>
                <w:color w:val="C00000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b/>
                <w:color w:val="C00000"/>
                <w:sz w:val="22"/>
                <w:lang w:val="sl-SI"/>
              </w:rPr>
              <w:t>NAVODILO</w:t>
            </w:r>
          </w:p>
          <w:p w14:paraId="6CE3E1D7" w14:textId="77777777" w:rsidR="001862B0" w:rsidRPr="00BF2B0F" w:rsidRDefault="001862B0" w:rsidP="0046360D">
            <w:pPr>
              <w:spacing w:after="40" w:line="259" w:lineRule="auto"/>
              <w:jc w:val="both"/>
              <w:rPr>
                <w:rFonts w:ascii="Calibri" w:hAnsi="Calibri" w:cs="Calibri"/>
                <w:color w:val="C00000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color w:val="C00000"/>
                <w:sz w:val="22"/>
                <w:lang w:val="sl-SI"/>
              </w:rPr>
              <w:t>Ponudnik izpolni in podpiše to prilogo. V stolpcu »PONUJENO« označi izpolnjevanje zahteve in po potrebi navede model, konfiguracijo ali ponujeno tehnično rešitev. V stolpcu »DOKAZILO« navede naziv dokazila, tehničnega lista, prospekta, kataloga, certifikata ali spletno povezavo do relevantne tehnične specifikacije (razen, v kolikor to pri posamezni postavki ni predvideno oz. je predvidena izjava).</w:t>
            </w:r>
          </w:p>
          <w:p w14:paraId="7D5BF41B" w14:textId="307EB7F7" w:rsidR="001862B0" w:rsidRPr="00BF2B0F" w:rsidRDefault="001862B0" w:rsidP="0046360D">
            <w:pPr>
              <w:spacing w:line="259" w:lineRule="auto"/>
              <w:jc w:val="both"/>
              <w:rPr>
                <w:rFonts w:ascii="Calibri" w:hAnsi="Calibri" w:cs="Calibri"/>
                <w:color w:val="C00000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color w:val="C00000"/>
                <w:sz w:val="22"/>
                <w:lang w:val="sl-SI"/>
              </w:rPr>
              <w:t xml:space="preserve">Obrazec je pripravljen na podlagi tehničnih specifikacij za sklop </w:t>
            </w:r>
            <w:r w:rsidR="00BB57E0">
              <w:rPr>
                <w:rFonts w:ascii="Calibri" w:hAnsi="Calibri" w:cs="Calibri"/>
                <w:color w:val="C00000"/>
                <w:sz w:val="22"/>
                <w:lang w:val="sl-SI"/>
              </w:rPr>
              <w:t>4</w:t>
            </w:r>
            <w:r w:rsidRPr="00BF2B0F">
              <w:rPr>
                <w:rFonts w:ascii="Calibri" w:hAnsi="Calibri" w:cs="Calibri"/>
                <w:color w:val="C00000"/>
                <w:sz w:val="22"/>
                <w:lang w:val="sl-SI"/>
              </w:rPr>
              <w:t xml:space="preserve"> in vključuje tudi dodatne zahteve za postavko </w:t>
            </w:r>
            <w:r w:rsidR="00167BDA">
              <w:rPr>
                <w:rFonts w:ascii="Calibri" w:hAnsi="Calibri" w:cs="Calibri"/>
                <w:color w:val="C00000"/>
                <w:sz w:val="22"/>
                <w:lang w:val="sl-SI"/>
              </w:rPr>
              <w:t>4</w:t>
            </w:r>
            <w:r w:rsidRPr="00BF2B0F">
              <w:rPr>
                <w:rFonts w:ascii="Calibri" w:hAnsi="Calibri" w:cs="Calibri"/>
                <w:color w:val="C00000"/>
                <w:sz w:val="22"/>
                <w:lang w:val="sl-SI"/>
              </w:rPr>
              <w:t>.</w:t>
            </w:r>
            <w:r w:rsidR="00167BDA">
              <w:rPr>
                <w:rFonts w:ascii="Calibri" w:hAnsi="Calibri" w:cs="Calibri"/>
                <w:color w:val="C00000"/>
                <w:sz w:val="22"/>
                <w:lang w:val="sl-SI"/>
              </w:rPr>
              <w:t>4</w:t>
            </w:r>
            <w:r w:rsidRPr="00BF2B0F">
              <w:rPr>
                <w:rFonts w:ascii="Calibri" w:hAnsi="Calibri" w:cs="Calibri"/>
                <w:color w:val="C00000"/>
                <w:sz w:val="22"/>
                <w:lang w:val="sl-SI"/>
              </w:rPr>
              <w:t xml:space="preserve"> glede zelenega javnega naročanja.</w:t>
            </w:r>
          </w:p>
          <w:p w14:paraId="4BB0AB84" w14:textId="77777777" w:rsidR="001862B0" w:rsidRPr="00BF2B0F" w:rsidRDefault="001862B0" w:rsidP="009503DA">
            <w:pPr>
              <w:spacing w:line="259" w:lineRule="auto"/>
              <w:rPr>
                <w:rFonts w:ascii="Calibri" w:hAnsi="Calibri" w:cs="Calibri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color w:val="C00000"/>
                <w:sz w:val="22"/>
                <w:lang w:val="sl-SI"/>
              </w:rPr>
              <w:t>Ponudnik naloži to Prilogo št. 2 v informacijski sistem e-JN v PDF obliki in v Word obliki (v kolikor obrazec vsebuje aktivne spletne povezave do zahtevanih dokazil), vključno s priloženimi dokazili o izpolnjevanju vseh tehničnih zahtev v razdelek »Ostale priloge«.</w:t>
            </w:r>
          </w:p>
        </w:tc>
      </w:tr>
    </w:tbl>
    <w:p w14:paraId="4809FC87" w14:textId="77777777" w:rsidR="001862B0" w:rsidRPr="005A40FF" w:rsidRDefault="001862B0">
      <w:pPr>
        <w:rPr>
          <w:rFonts w:cs="Arial"/>
          <w:lang w:val="sl-SI"/>
        </w:rPr>
      </w:pPr>
    </w:p>
    <w:p w14:paraId="32CC12E7" w14:textId="1FD0B497" w:rsidR="00506EF1" w:rsidRPr="00DA7469" w:rsidRDefault="00426032">
      <w:pPr>
        <w:spacing w:after="100" w:line="259" w:lineRule="auto"/>
        <w:rPr>
          <w:rFonts w:ascii="Calibri" w:hAnsi="Calibri" w:cs="Calibri"/>
          <w:sz w:val="22"/>
          <w:lang w:val="sl-SI"/>
        </w:rPr>
      </w:pPr>
      <w:r w:rsidRPr="00DA7469">
        <w:rPr>
          <w:rFonts w:ascii="Calibri" w:hAnsi="Calibri" w:cs="Calibri"/>
          <w:color w:val="000000"/>
          <w:sz w:val="22"/>
          <w:lang w:val="sl-SI"/>
        </w:rPr>
        <w:t xml:space="preserve">Izjavljamo, da ponujena oprema za sklop </w:t>
      </w:r>
      <w:r w:rsidR="00DE7412" w:rsidRPr="00DA7469">
        <w:rPr>
          <w:rFonts w:ascii="Calibri" w:hAnsi="Calibri" w:cs="Calibri"/>
          <w:color w:val="000000"/>
          <w:sz w:val="22"/>
          <w:lang w:val="sl-SI"/>
        </w:rPr>
        <w:t>4</w:t>
      </w:r>
      <w:r w:rsidRPr="00DA7469">
        <w:rPr>
          <w:rFonts w:ascii="Calibri" w:hAnsi="Calibri" w:cs="Calibri"/>
          <w:color w:val="000000"/>
          <w:sz w:val="22"/>
          <w:lang w:val="sl-SI"/>
        </w:rPr>
        <w:t xml:space="preserve"> izpolnjuje minimalne tehnične zahteve naročnika za predmet javnega naročila »Nabava opreme za Center za analitiko trdnih snovi« po spodaj navedeni specifikaciji.</w:t>
      </w:r>
    </w:p>
    <w:tbl>
      <w:tblPr>
        <w:tblStyle w:val="Tabelamrea"/>
        <w:tblW w:w="14170" w:type="dxa"/>
        <w:jc w:val="center"/>
        <w:tblLayout w:type="fixed"/>
        <w:tblLook w:val="04A0" w:firstRow="1" w:lastRow="0" w:firstColumn="1" w:lastColumn="0" w:noHBand="0" w:noVBand="1"/>
      </w:tblPr>
      <w:tblGrid>
        <w:gridCol w:w="1276"/>
        <w:gridCol w:w="1277"/>
        <w:gridCol w:w="7648"/>
        <w:gridCol w:w="1828"/>
        <w:gridCol w:w="2141"/>
      </w:tblGrid>
      <w:tr w:rsidR="006C7C27" w:rsidRPr="005A40FF" w14:paraId="0D76142A" w14:textId="77777777" w:rsidTr="006C7C27">
        <w:trPr>
          <w:tblHeader/>
          <w:jc w:val="center"/>
        </w:trPr>
        <w:tc>
          <w:tcPr>
            <w:tcW w:w="1276" w:type="dxa"/>
            <w:shd w:val="clear" w:color="auto" w:fill="44546A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59FDE62F" w14:textId="77777777" w:rsidR="006C7C27" w:rsidRPr="006C7C27" w:rsidRDefault="006C7C27">
            <w:pPr>
              <w:jc w:val="center"/>
              <w:rPr>
                <w:rFonts w:ascii="Calibri" w:hAnsi="Calibri" w:cs="Calibri"/>
                <w:sz w:val="22"/>
                <w:lang w:val="sl-SI"/>
              </w:rPr>
            </w:pPr>
            <w:r w:rsidRPr="006C7C27">
              <w:rPr>
                <w:rFonts w:ascii="Calibri" w:hAnsi="Calibri" w:cs="Calibri"/>
                <w:b/>
                <w:color w:val="FFFFFF"/>
                <w:sz w:val="22"/>
                <w:lang w:val="sl-SI"/>
              </w:rPr>
              <w:t>Št.</w:t>
            </w:r>
          </w:p>
        </w:tc>
        <w:tc>
          <w:tcPr>
            <w:tcW w:w="1277" w:type="dxa"/>
            <w:shd w:val="clear" w:color="auto" w:fill="44546A"/>
          </w:tcPr>
          <w:p w14:paraId="4531150F" w14:textId="384962DF" w:rsidR="006C7C27" w:rsidRPr="005B097C" w:rsidRDefault="006C7C27" w:rsidP="005B097C">
            <w:pPr>
              <w:jc w:val="center"/>
              <w:rPr>
                <w:rFonts w:ascii="Calibri" w:hAnsi="Calibri" w:cs="Calibri"/>
                <w:bCs/>
                <w:color w:val="FFFFFF"/>
                <w:sz w:val="22"/>
                <w:lang w:val="sl-SI"/>
              </w:rPr>
            </w:pPr>
            <w:r w:rsidRPr="005B097C">
              <w:rPr>
                <w:rFonts w:ascii="Calibri" w:hAnsi="Calibri" w:cs="Calibri"/>
                <w:bCs/>
                <w:color w:val="FFFFFF"/>
                <w:sz w:val="22"/>
                <w:lang w:val="sl-SI"/>
              </w:rPr>
              <w:t>Št. kosov</w:t>
            </w:r>
          </w:p>
        </w:tc>
        <w:tc>
          <w:tcPr>
            <w:tcW w:w="7648" w:type="dxa"/>
            <w:shd w:val="clear" w:color="auto" w:fill="44546A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7C7470BD" w14:textId="4755E4A3" w:rsidR="006C7C27" w:rsidRPr="006C7C27" w:rsidRDefault="006C7C27">
            <w:pPr>
              <w:jc w:val="center"/>
              <w:rPr>
                <w:rFonts w:ascii="Calibri" w:hAnsi="Calibri" w:cs="Calibri"/>
                <w:sz w:val="22"/>
                <w:lang w:val="sl-SI"/>
              </w:rPr>
            </w:pPr>
            <w:r w:rsidRPr="006C7C27">
              <w:rPr>
                <w:rFonts w:ascii="Calibri" w:hAnsi="Calibri" w:cs="Calibri"/>
                <w:b/>
                <w:color w:val="FFFFFF"/>
                <w:sz w:val="22"/>
                <w:lang w:val="sl-SI"/>
              </w:rPr>
              <w:t>ZAHTEVANO</w:t>
            </w:r>
          </w:p>
        </w:tc>
        <w:tc>
          <w:tcPr>
            <w:tcW w:w="1828" w:type="dxa"/>
            <w:shd w:val="clear" w:color="auto" w:fill="44546A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1A15F06F" w14:textId="77777777" w:rsidR="006C7C27" w:rsidRPr="006C7C27" w:rsidRDefault="006C7C27">
            <w:pPr>
              <w:jc w:val="center"/>
              <w:rPr>
                <w:rFonts w:ascii="Calibri" w:hAnsi="Calibri" w:cs="Calibri"/>
                <w:sz w:val="22"/>
                <w:lang w:val="sl-SI"/>
              </w:rPr>
            </w:pPr>
            <w:r w:rsidRPr="006C7C27">
              <w:rPr>
                <w:rFonts w:ascii="Calibri" w:hAnsi="Calibri" w:cs="Calibri"/>
                <w:b/>
                <w:color w:val="FFFFFF"/>
                <w:sz w:val="22"/>
                <w:lang w:val="sl-SI"/>
              </w:rPr>
              <w:t>PONUJENO</w:t>
            </w:r>
          </w:p>
        </w:tc>
        <w:tc>
          <w:tcPr>
            <w:tcW w:w="2141" w:type="dxa"/>
            <w:shd w:val="clear" w:color="auto" w:fill="44546A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56B589D8" w14:textId="77777777" w:rsidR="006C7C27" w:rsidRPr="006C7C27" w:rsidRDefault="006C7C27">
            <w:pPr>
              <w:jc w:val="center"/>
              <w:rPr>
                <w:rFonts w:ascii="Calibri" w:hAnsi="Calibri" w:cs="Calibri"/>
                <w:sz w:val="22"/>
                <w:lang w:val="sl-SI"/>
              </w:rPr>
            </w:pPr>
            <w:r w:rsidRPr="006C7C27">
              <w:rPr>
                <w:rFonts w:ascii="Calibri" w:hAnsi="Calibri" w:cs="Calibri"/>
                <w:b/>
                <w:color w:val="FFFFFF"/>
                <w:sz w:val="22"/>
                <w:lang w:val="sl-SI"/>
              </w:rPr>
              <w:t>DOKAZILO</w:t>
            </w:r>
          </w:p>
        </w:tc>
      </w:tr>
      <w:tr w:rsidR="006C7C27" w:rsidRPr="005A40FF" w14:paraId="41DDE161" w14:textId="77777777" w:rsidTr="006C7C27">
        <w:trPr>
          <w:jc w:val="center"/>
        </w:trPr>
        <w:tc>
          <w:tcPr>
            <w:tcW w:w="1276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0C24FCB4" w14:textId="77777777" w:rsidR="006C7C27" w:rsidRPr="00F14A69" w:rsidRDefault="006C7C27" w:rsidP="00EB3EE7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  <w:r w:rsidRPr="00F14A69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4.1</w:t>
            </w:r>
          </w:p>
          <w:p w14:paraId="397A1432" w14:textId="77777777" w:rsidR="005B097C" w:rsidRPr="00F14A69" w:rsidRDefault="005B097C" w:rsidP="00EB3EE7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</w:p>
          <w:p w14:paraId="05F049EE" w14:textId="649E1BCD" w:rsidR="005B097C" w:rsidRPr="00585761" w:rsidRDefault="005B097C" w:rsidP="00EB3EE7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585761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GLAVNA OPREMA</w:t>
            </w:r>
          </w:p>
        </w:tc>
        <w:tc>
          <w:tcPr>
            <w:tcW w:w="1277" w:type="dxa"/>
          </w:tcPr>
          <w:p w14:paraId="69CD099C" w14:textId="0997F81C" w:rsidR="006C7C27" w:rsidRPr="00F14A69" w:rsidRDefault="00276850" w:rsidP="005B097C">
            <w:pPr>
              <w:adjustRightInd w:val="0"/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F14A69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7648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74A854FE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 xml:space="preserve">3D laserski </w:t>
            </w:r>
            <w:proofErr w:type="spellStart"/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skenirni</w:t>
            </w:r>
            <w:proofErr w:type="spellEnd"/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 xml:space="preserve"> </w:t>
            </w:r>
            <w:proofErr w:type="spellStart"/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konfokalni</w:t>
            </w:r>
            <w:proofErr w:type="spellEnd"/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 xml:space="preserve"> mikroskopski sistem:</w:t>
            </w:r>
          </w:p>
          <w:p w14:paraId="78D18410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Merilni sistem</w:t>
            </w:r>
          </w:p>
          <w:p w14:paraId="18C45A51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Sistem mora temeljiti na laserski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skenirni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konfokalni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mikroskopiji, združeni z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interferometrijo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bele svetlobe in metodo variacije fokusa v enem sistemu za 3D karakterizacijo površine.</w:t>
            </w:r>
          </w:p>
          <w:p w14:paraId="3FC99CAF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Minimalne zahteve:</w:t>
            </w:r>
          </w:p>
          <w:p w14:paraId="348CB573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• zmožnost merjenja z laserskim skeniranjem v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konfokalnem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načinu</w:t>
            </w:r>
          </w:p>
          <w:p w14:paraId="1519C862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• zmožnost merjenja z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interferometrijo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bele svetlobe</w:t>
            </w:r>
          </w:p>
          <w:p w14:paraId="192915A5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samodejno preklapljanje med merilnimi načini</w:t>
            </w:r>
          </w:p>
          <w:p w14:paraId="58301DB4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brezkontaktno 3D merjenje površine</w:t>
            </w:r>
          </w:p>
          <w:p w14:paraId="48F05629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zmožnost sestavljanja meritev velikih površin</w:t>
            </w:r>
          </w:p>
          <w:p w14:paraId="47263F95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zmožnost merjenja hrapavosti površine in višine stopnice</w:t>
            </w:r>
          </w:p>
          <w:p w14:paraId="2162050E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• zmožnost merjenja odsevnih in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neodsevnih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površin</w:t>
            </w:r>
          </w:p>
          <w:p w14:paraId="4868C054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Merilna glava</w:t>
            </w:r>
          </w:p>
          <w:p w14:paraId="75A732F9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Sistem mora vključevati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konfokalno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lasersko merilno glavo.</w:t>
            </w:r>
          </w:p>
          <w:p w14:paraId="2A5B8035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Minimalne zahteve:</w:t>
            </w:r>
          </w:p>
          <w:p w14:paraId="13522D93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• laserska valovna dolžina v rdečem območju (661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nm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)</w:t>
            </w:r>
          </w:p>
          <w:p w14:paraId="52AB1C58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•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visokonatančen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sistem za vertikalno skeniranje</w:t>
            </w:r>
          </w:p>
          <w:p w14:paraId="096B41CD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• integriran optični sistem za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konfokalno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merjenje</w:t>
            </w:r>
          </w:p>
          <w:p w14:paraId="72C8032D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•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prikazna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ločljivost vertikalne meritve ≤ 1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nm</w:t>
            </w:r>
            <w:proofErr w:type="spellEnd"/>
          </w:p>
          <w:p w14:paraId="7E2ECDE7" w14:textId="77777777" w:rsidR="00F6053B" w:rsidRPr="00F14A69" w:rsidRDefault="00F6053B" w:rsidP="00F6053B">
            <w:pPr>
              <w:adjustRightInd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• združljivost z modulom za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interferometrijo</w:t>
            </w:r>
            <w:proofErr w:type="spellEnd"/>
          </w:p>
          <w:p w14:paraId="649E2129" w14:textId="77777777" w:rsidR="00F6053B" w:rsidRPr="00F14A69" w:rsidRDefault="00F6053B" w:rsidP="00F6053B">
            <w:pPr>
              <w:jc w:val="both"/>
              <w:outlineLvl w:val="0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Krmilnik sistema</w:t>
            </w:r>
          </w:p>
          <w:p w14:paraId="216B00AE" w14:textId="77777777" w:rsidR="00F6053B" w:rsidRPr="00F14A69" w:rsidRDefault="00F6053B" w:rsidP="00F6053B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Sistem mora vključevati namensko krmilno enoto mikroskopa za upravljanje instrumenta in zajem podatkov.</w:t>
            </w:r>
          </w:p>
          <w:p w14:paraId="2105E46F" w14:textId="77777777" w:rsidR="00F6053B" w:rsidRPr="00F14A69" w:rsidRDefault="00F6053B" w:rsidP="00F6053B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Minimalne zahteve:</w:t>
            </w:r>
          </w:p>
          <w:p w14:paraId="7A194C44" w14:textId="77777777" w:rsidR="00F6053B" w:rsidRPr="00F14A69" w:rsidRDefault="00F6053B" w:rsidP="00F6053B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• krmiljenje laserskega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skenirnega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sistema</w:t>
            </w:r>
          </w:p>
          <w:p w14:paraId="378FB3A8" w14:textId="77777777" w:rsidR="00F6053B" w:rsidRPr="00F14A69" w:rsidRDefault="00F6053B" w:rsidP="00F6053B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krmiljenje premikanja mizice in ostrenja</w:t>
            </w:r>
          </w:p>
          <w:p w14:paraId="1EEBFDB0" w14:textId="77777777" w:rsidR="00F6053B" w:rsidRPr="00F14A69" w:rsidRDefault="00F6053B" w:rsidP="00F6053B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zajem podatkov in obdelava signalov</w:t>
            </w:r>
          </w:p>
          <w:p w14:paraId="5E70119E" w14:textId="77777777" w:rsidR="00F6053B" w:rsidRPr="00F14A69" w:rsidRDefault="00F6053B" w:rsidP="00F6053B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vmesnik za zunanji krmilni računalnik</w:t>
            </w:r>
          </w:p>
          <w:p w14:paraId="0C60BB95" w14:textId="77777777" w:rsidR="00F6053B" w:rsidRPr="00F14A69" w:rsidRDefault="00F6053B" w:rsidP="00F6053B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hitra podatkovna komunikacija s krmilnim računalnikom</w:t>
            </w:r>
          </w:p>
          <w:p w14:paraId="3FC34BA9" w14:textId="77777777" w:rsidR="00F6053B" w:rsidRPr="00F14A69" w:rsidRDefault="00F6053B" w:rsidP="00F6053B">
            <w:pPr>
              <w:jc w:val="both"/>
              <w:outlineLvl w:val="0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Motoriziran sistem mizice</w:t>
            </w:r>
          </w:p>
          <w:p w14:paraId="423A668A" w14:textId="77777777" w:rsidR="00F6053B" w:rsidRPr="00F14A69" w:rsidRDefault="00F6053B" w:rsidP="00F6053B">
            <w:pPr>
              <w:jc w:val="both"/>
              <w:outlineLvl w:val="0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Mikroskop mora vključevati </w:t>
            </w:r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 xml:space="preserve">motorizirano mizico za avtomatizirano </w:t>
            </w:r>
            <w:proofErr w:type="spellStart"/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pozicioniranje</w:t>
            </w:r>
            <w:proofErr w:type="spellEnd"/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 xml:space="preserve"> vzorca.</w:t>
            </w:r>
          </w:p>
          <w:p w14:paraId="557C954C" w14:textId="77777777" w:rsidR="00F6053B" w:rsidRPr="00F14A69" w:rsidRDefault="00F6053B" w:rsidP="00F6053B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Minimalne zahteve:</w:t>
            </w:r>
          </w:p>
          <w:p w14:paraId="2778644B" w14:textId="77777777" w:rsidR="00F6053B" w:rsidRPr="00F14A69" w:rsidRDefault="00F6053B" w:rsidP="00F6053B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• motoriziran oder v X–Y za avtomatizirano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pozicioniranje</w:t>
            </w:r>
            <w:proofErr w:type="spellEnd"/>
          </w:p>
          <w:p w14:paraId="50AC695C" w14:textId="77777777" w:rsidR="00F6053B" w:rsidRPr="00F14A69" w:rsidRDefault="00F6053B" w:rsidP="00F6053B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motoriziran sistem ostrenja po osi Z</w:t>
            </w:r>
          </w:p>
          <w:p w14:paraId="0152DFA5" w14:textId="77777777" w:rsidR="00F6053B" w:rsidRPr="00F14A69" w:rsidRDefault="00F6053B" w:rsidP="00F6053B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podpora za meritve s sestavljanjem slik</w:t>
            </w:r>
          </w:p>
          <w:p w14:paraId="635A5BA9" w14:textId="77777777" w:rsidR="00F6053B" w:rsidRPr="00F14A69" w:rsidRDefault="00F6053B" w:rsidP="00F6053B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pomik motorizirane mizice X–Y ≥ 100 × 100 mm</w:t>
            </w:r>
          </w:p>
          <w:p w14:paraId="52B5C74C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Nagibna mizica</w:t>
            </w:r>
          </w:p>
          <w:p w14:paraId="22AB8B39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Sistem mora vključevati nagibno mizico (oder) za vzorec.</w:t>
            </w:r>
          </w:p>
          <w:p w14:paraId="2A08D0AA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Minimalne zahteve:</w:t>
            </w:r>
          </w:p>
          <w:p w14:paraId="2F39E41F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prilagodljiv nagib vzorca</w:t>
            </w:r>
          </w:p>
          <w:p w14:paraId="5AF15559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• stabilno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pozicioniranje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med meritvijo</w:t>
            </w:r>
          </w:p>
          <w:p w14:paraId="77641A3C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združljivost z motoriziranim sistemom mizice</w:t>
            </w:r>
          </w:p>
          <w:p w14:paraId="564F6702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 xml:space="preserve">Modul za </w:t>
            </w:r>
            <w:proofErr w:type="spellStart"/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interferometrijo</w:t>
            </w:r>
            <w:proofErr w:type="spellEnd"/>
          </w:p>
          <w:p w14:paraId="3F2F9144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Sistem mora vključevati modul za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interferometrijo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bele svetlobe za meritve višine z ultra visoko ločljivostjo.</w:t>
            </w:r>
          </w:p>
          <w:p w14:paraId="1EE4B9DE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Minimalne zahteve:</w:t>
            </w:r>
          </w:p>
          <w:p w14:paraId="47BB3D29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• spektralni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interferometrični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merilni princip</w:t>
            </w:r>
          </w:p>
          <w:p w14:paraId="75261A9E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•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prikazna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ločljivost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interferometrične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meritve višine ≤ 0,1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nm</w:t>
            </w:r>
            <w:proofErr w:type="spellEnd"/>
          </w:p>
          <w:p w14:paraId="51D81F9A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• samodejna integracija s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konfokalnim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merilnim sistemom</w:t>
            </w:r>
          </w:p>
          <w:p w14:paraId="6B4128B1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Modul za sestavljanje</w:t>
            </w:r>
          </w:p>
          <w:p w14:paraId="3DC2EEA9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Sistem mora vključevati programski ali strojni modul, ki omogoča samodejno sestavljanje več merilnih območij.</w:t>
            </w:r>
          </w:p>
          <w:p w14:paraId="7A4A93A5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Minimalne zahteve:</w:t>
            </w:r>
          </w:p>
          <w:p w14:paraId="1A0F215F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avtomatiziran zajem razporejenih meritev v ploščice</w:t>
            </w:r>
          </w:p>
          <w:p w14:paraId="517FF9E0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samodejna rekonstrukcija velikih merilnih območij</w:t>
            </w:r>
          </w:p>
          <w:p w14:paraId="35A1E157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sestavljanje več vidnih polj v enoten 3D nabor podatkov</w:t>
            </w:r>
          </w:p>
          <w:p w14:paraId="1E4E8DB7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Optične komponente</w:t>
            </w:r>
          </w:p>
          <w:p w14:paraId="469F676B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Sistem mora vključevati najmanj naslednje optične komponente:</w:t>
            </w:r>
          </w:p>
          <w:p w14:paraId="6C4F47B7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• objektiv z veliko povečavo</w:t>
            </w:r>
          </w:p>
          <w:p w14:paraId="387F1B23" w14:textId="77777777" w:rsidR="00F14A69" w:rsidRPr="00F14A69" w:rsidRDefault="00F14A69" w:rsidP="00F14A69">
            <w:pPr>
              <w:ind w:left="708"/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o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planapokromatski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objektiv</w:t>
            </w:r>
          </w:p>
          <w:p w14:paraId="7F40D7AA" w14:textId="77777777" w:rsidR="00F14A69" w:rsidRPr="00F14A69" w:rsidRDefault="00F14A69" w:rsidP="00F14A69">
            <w:pPr>
              <w:ind w:left="708"/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o povečava 150×, 50×, 20×, 10×, 5×</w:t>
            </w:r>
          </w:p>
          <w:p w14:paraId="759E9FAC" w14:textId="77777777" w:rsidR="00F14A69" w:rsidRPr="00F14A69" w:rsidRDefault="00F14A69" w:rsidP="00F14A69">
            <w:pPr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• </w:t>
            </w:r>
            <w:r w:rsidRPr="00F14A69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interferenčni objektiv</w:t>
            </w:r>
          </w:p>
          <w:p w14:paraId="616080B2" w14:textId="77777777" w:rsidR="00F14A69" w:rsidRPr="00F14A69" w:rsidRDefault="00F14A69" w:rsidP="00F14A69">
            <w:pPr>
              <w:ind w:left="708"/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o povečava 10×</w:t>
            </w:r>
          </w:p>
          <w:p w14:paraId="4E360634" w14:textId="77777777" w:rsidR="00F14A69" w:rsidRPr="00F14A69" w:rsidRDefault="00F14A69" w:rsidP="00F14A69">
            <w:pPr>
              <w:ind w:left="708"/>
              <w:jc w:val="both"/>
              <w:outlineLvl w:val="0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o optimiziran za </w:t>
            </w:r>
            <w:proofErr w:type="spellStart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interferometrične</w:t>
            </w:r>
            <w:proofErr w:type="spellEnd"/>
            <w:r w:rsidRPr="00F14A69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meritve</w:t>
            </w:r>
          </w:p>
          <w:p w14:paraId="3C9A689A" w14:textId="33016E60" w:rsidR="006C7C27" w:rsidRPr="00F14A69" w:rsidRDefault="006C7C27" w:rsidP="00276850">
            <w:pPr>
              <w:pStyle w:val="Naslov1"/>
              <w:spacing w:before="0"/>
              <w:rPr>
                <w:rFonts w:cstheme="majorHAnsi"/>
                <w:b w:val="0"/>
                <w:bCs w:val="0"/>
                <w:sz w:val="20"/>
                <w:szCs w:val="20"/>
                <w:lang w:val="sl-SI"/>
              </w:rPr>
            </w:pPr>
          </w:p>
        </w:tc>
        <w:tc>
          <w:tcPr>
            <w:tcW w:w="182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3B3F46C7" w14:textId="77777777" w:rsidR="006C7C27" w:rsidRDefault="006C7C27" w:rsidP="00EB3EE7">
            <w:pPr>
              <w:spacing w:after="20"/>
              <w:rPr>
                <w:rFonts w:cs="Arial"/>
                <w:lang w:val="sl-SI"/>
              </w:rPr>
            </w:pPr>
          </w:p>
          <w:p w14:paraId="058B0D66" w14:textId="77777777" w:rsidR="006C7C27" w:rsidRDefault="006C7C27" w:rsidP="006C7C27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2347392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428DB202" w14:textId="77777777" w:rsidR="006C7C27" w:rsidRDefault="006C7C27" w:rsidP="006C7C27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9549321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50F2DA28" w14:textId="77777777" w:rsidR="006C7C27" w:rsidRPr="00744F12" w:rsidRDefault="006C7C27" w:rsidP="006C7C27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0FA80BCC" w14:textId="77777777" w:rsidR="006C7C27" w:rsidRPr="00744F12" w:rsidRDefault="006C7C27" w:rsidP="006C7C27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3CD94DBA" w14:textId="77777777" w:rsidR="006C7C27" w:rsidRPr="00744F12" w:rsidRDefault="006C7C27" w:rsidP="006C7C27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7787B062" w14:textId="77777777" w:rsidR="006C7C27" w:rsidRPr="00744F12" w:rsidRDefault="006C7C27" w:rsidP="006C7C27">
            <w:pPr>
              <w:spacing w:after="20"/>
              <w:rPr>
                <w:rFonts w:cs="Arial"/>
                <w:lang w:val="sl-SI"/>
              </w:rPr>
            </w:pPr>
          </w:p>
          <w:p w14:paraId="2B869B4F" w14:textId="77777777" w:rsidR="006C7C27" w:rsidRPr="00744F12" w:rsidRDefault="006C7C27" w:rsidP="006C7C27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0EF1A458" w14:textId="6600FB57" w:rsidR="006C7C27" w:rsidRPr="005A40FF" w:rsidRDefault="006C7C27" w:rsidP="006C7C27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2141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673A7485" w14:textId="77777777" w:rsidR="006C7C27" w:rsidRPr="005A40FF" w:rsidRDefault="006C7C27" w:rsidP="00EB3EE7">
            <w:pPr>
              <w:spacing w:after="20"/>
              <w:rPr>
                <w:rFonts w:cs="Arial"/>
                <w:lang w:val="sl-SI"/>
              </w:rPr>
            </w:pPr>
            <w:r w:rsidRPr="005A40FF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48950721" w14:textId="77777777" w:rsidR="006C7C27" w:rsidRPr="005A40FF" w:rsidRDefault="006C7C27" w:rsidP="00EB3EE7">
            <w:pPr>
              <w:spacing w:after="20"/>
              <w:rPr>
                <w:rFonts w:cs="Arial"/>
                <w:lang w:val="sl-SI"/>
              </w:rPr>
            </w:pPr>
            <w:r w:rsidRPr="005A40FF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183F5DA6" w14:textId="77777777" w:rsidR="006C7C27" w:rsidRPr="005A40FF" w:rsidRDefault="006C7C27" w:rsidP="00EB3EE7">
            <w:pPr>
              <w:spacing w:after="20"/>
              <w:rPr>
                <w:rFonts w:cs="Arial"/>
                <w:lang w:val="sl-SI"/>
              </w:rPr>
            </w:pPr>
            <w:r w:rsidRPr="005A40FF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51F868EB" w14:textId="77777777" w:rsidR="006C7C27" w:rsidRPr="005A40FF" w:rsidRDefault="006C7C27" w:rsidP="00EB3EE7">
            <w:pPr>
              <w:spacing w:after="20"/>
              <w:rPr>
                <w:rFonts w:cs="Arial"/>
                <w:lang w:val="sl-SI"/>
              </w:rPr>
            </w:pPr>
            <w:r w:rsidRPr="005A40FF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BD01A9" w:rsidRPr="005A40FF" w14:paraId="344BEE80" w14:textId="77777777" w:rsidTr="006C7C27">
        <w:trPr>
          <w:jc w:val="center"/>
        </w:trPr>
        <w:tc>
          <w:tcPr>
            <w:tcW w:w="1276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2C8E478F" w14:textId="77777777" w:rsidR="00BD01A9" w:rsidRPr="00BD01A9" w:rsidRDefault="00BD01A9" w:rsidP="00BD01A9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  <w:r w:rsidRPr="00BD01A9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4.2</w:t>
            </w:r>
          </w:p>
          <w:p w14:paraId="0C15E363" w14:textId="77777777" w:rsidR="00BD01A9" w:rsidRPr="00BD01A9" w:rsidRDefault="00BD01A9" w:rsidP="00BD01A9">
            <w:pPr>
              <w:jc w:val="center"/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</w:pPr>
          </w:p>
          <w:p w14:paraId="781C1030" w14:textId="5E1B7203" w:rsidR="00BD01A9" w:rsidRPr="00BD01A9" w:rsidRDefault="00BD01A9" w:rsidP="00BD01A9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BD01A9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GLAVNA ORPEMA</w:t>
            </w:r>
          </w:p>
        </w:tc>
        <w:tc>
          <w:tcPr>
            <w:tcW w:w="1277" w:type="dxa"/>
          </w:tcPr>
          <w:p w14:paraId="05CAB99D" w14:textId="5860723B" w:rsidR="00BD01A9" w:rsidRPr="00BD01A9" w:rsidRDefault="00BD01A9" w:rsidP="00BD01A9">
            <w:pPr>
              <w:adjustRightInd w:val="0"/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BD01A9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7648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552F73AE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</w:pPr>
            <w:r w:rsidRPr="00BD01A9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>Digitalni optični mikroskopski sistem</w:t>
            </w:r>
          </w:p>
          <w:p w14:paraId="1875CD87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Ponudnik mora zagotoviti digitalni optični mikroskopski sistem za </w:t>
            </w:r>
            <w:proofErr w:type="spellStart"/>
            <w:r w:rsidRPr="00BD01A9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visokoločljivostno</w:t>
            </w:r>
            <w:proofErr w:type="spellEnd"/>
            <w:r w:rsidRPr="00BD01A9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slikanje, dokumentiranje in avtomatiziran pregled mikrostruktur, površin materialov in analiz materialov. Sistem mora vključevati vso strojno opremo, optiko, krmilno elektroniko, programsko opremo in dodatke, potrebne za polno delovanje.</w:t>
            </w:r>
          </w:p>
          <w:p w14:paraId="7A5A7C6C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  <w:t>Krmilnik digitalnega mikroskopa</w:t>
            </w:r>
          </w:p>
          <w:p w14:paraId="7C6426E7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Sistem mora vključevati krmilno enoto digitalnega mikroskopa.</w:t>
            </w:r>
          </w:p>
          <w:p w14:paraId="29356CDF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Minimalne zahteve:</w:t>
            </w:r>
          </w:p>
          <w:p w14:paraId="019E71B8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združljivost z visokoločljivostnimi digitalnimi mikroskopskimi kamerami</w:t>
            </w:r>
          </w:p>
          <w:p w14:paraId="367D56FE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sistem slikanja s progresivnim skeniranjem</w:t>
            </w:r>
          </w:p>
          <w:p w14:paraId="017F1C21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ločljivost slikovnega senzorja najmanj 2064 × 1536 slikovnih pik</w:t>
            </w:r>
          </w:p>
          <w:p w14:paraId="0466D25E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obdelava slike s 16-bitnim dinamičnim razponom</w:t>
            </w:r>
          </w:p>
          <w:p w14:paraId="77A11259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nastavljiv elektronski zaklop s časom ≤ 1/19 000 s</w:t>
            </w:r>
          </w:p>
          <w:p w14:paraId="7949E07D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samodejno in ročno uravnavanje ojačenja</w:t>
            </w:r>
          </w:p>
          <w:p w14:paraId="22361B9D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  <w:t>Digitalna mikroskopska kamera</w:t>
            </w:r>
          </w:p>
          <w:p w14:paraId="10CE27C9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Sistem mora vključevati zmogljivo digitalno mikroskopsko kamero.</w:t>
            </w:r>
          </w:p>
          <w:p w14:paraId="4FD90403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Minimalne zahteve:</w:t>
            </w:r>
          </w:p>
          <w:p w14:paraId="537BD78E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skupno število slikovnih pik 3,15 milijona ali več</w:t>
            </w:r>
          </w:p>
          <w:p w14:paraId="51095513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načini ločljivosti najmanj 2064 × 1536 slikovnih pik</w:t>
            </w:r>
          </w:p>
          <w:p w14:paraId="6E11A8B8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progresivno zajemanje slike</w:t>
            </w:r>
          </w:p>
          <w:p w14:paraId="36828D7C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slikanje z visokim dinamičnim razponom</w:t>
            </w:r>
          </w:p>
          <w:p w14:paraId="497AA497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samodejni in ročni nadzor osvetlitve</w:t>
            </w:r>
          </w:p>
          <w:p w14:paraId="010906D5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samodejno in ročno uravnavanje beline</w:t>
            </w:r>
          </w:p>
          <w:p w14:paraId="5257C1EA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  <w:t>Motorizirano stojalo mikroskopa</w:t>
            </w:r>
          </w:p>
          <w:p w14:paraId="0BB7121E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Sistem mora vključevati motorizirano prostokotno stojalo mikroskopa z avtomatiziranim pozicioniranjem in prepoznavanjem kota nagiba.</w:t>
            </w:r>
          </w:p>
          <w:p w14:paraId="093EBB41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Minimalne zahteve:</w:t>
            </w:r>
          </w:p>
          <w:p w14:paraId="46A2627D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motorizirano ostrenje po osi Z</w:t>
            </w:r>
          </w:p>
          <w:p w14:paraId="5EA91FE3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motorizirano premikanje mizice po oseh X–Y</w:t>
            </w:r>
          </w:p>
          <w:p w14:paraId="19393670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pomik mizice X–Y najmanj 40 mm</w:t>
            </w:r>
          </w:p>
          <w:p w14:paraId="42EA1A8A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merilno območje osi Z najmanj 45 mm</w:t>
            </w:r>
          </w:p>
          <w:p w14:paraId="2A08EE49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</w:rPr>
              <w:t xml:space="preserve">• </w:t>
            </w:r>
            <w:proofErr w:type="spellStart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>možnost</w:t>
            </w:r>
            <w:proofErr w:type="spellEnd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>vrtenja</w:t>
            </w:r>
            <w:proofErr w:type="spellEnd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>mizice</w:t>
            </w:r>
            <w:proofErr w:type="spellEnd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 xml:space="preserve"> do ±90°</w:t>
            </w:r>
          </w:p>
          <w:p w14:paraId="33AA2B4E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BD0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Angl. </w:t>
            </w:r>
            <w:r w:rsidRPr="00BD01A9">
              <w:rPr>
                <w:rFonts w:asciiTheme="majorHAnsi" w:hAnsiTheme="majorHAnsi" w:cstheme="majorHAnsi"/>
                <w:b/>
                <w:bCs/>
                <w:i/>
                <w:iCs/>
                <w:sz w:val="20"/>
                <w:szCs w:val="20"/>
              </w:rPr>
              <w:t xml:space="preserve">zoom </w:t>
            </w:r>
            <w:proofErr w:type="spellStart"/>
            <w:r w:rsidRPr="00BD0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objektiv</w:t>
            </w:r>
            <w:proofErr w:type="spellEnd"/>
          </w:p>
          <w:p w14:paraId="224C1F70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Sistem mora vključevati zmogljiv angl. </w:t>
            </w:r>
            <w:r w:rsidRPr="00BD01A9">
              <w:rPr>
                <w:rFonts w:asciiTheme="majorHAnsi" w:hAnsiTheme="majorHAnsi" w:cstheme="majorHAnsi"/>
                <w:i/>
                <w:iCs/>
                <w:sz w:val="20"/>
                <w:szCs w:val="20"/>
                <w:lang w:val="sv-SE"/>
              </w:rPr>
              <w:t xml:space="preserve">zoom </w:t>
            </w: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objektiv.</w:t>
            </w:r>
          </w:p>
          <w:p w14:paraId="5D5EC5D5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>Minimalne</w:t>
            </w:r>
            <w:proofErr w:type="spellEnd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>zahteve</w:t>
            </w:r>
            <w:proofErr w:type="spellEnd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>:</w:t>
            </w:r>
          </w:p>
          <w:p w14:paraId="17D8546C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</w:rPr>
              <w:t xml:space="preserve">• </w:t>
            </w:r>
            <w:proofErr w:type="spellStart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>območje</w:t>
            </w:r>
            <w:proofErr w:type="spellEnd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>povečave</w:t>
            </w:r>
            <w:proofErr w:type="spellEnd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 xml:space="preserve"> od 20× do 200×</w:t>
            </w:r>
          </w:p>
          <w:p w14:paraId="612B771E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optična povečava z nastavljivim vidnim poljem</w:t>
            </w:r>
          </w:p>
          <w:p w14:paraId="5B85A977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delovna razdalja 25 mm ali več</w:t>
            </w:r>
          </w:p>
          <w:p w14:paraId="31C325D4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globinska ostrina najmanj 33 mm</w:t>
            </w:r>
          </w:p>
          <w:p w14:paraId="268F0990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  <w:t>Sistem za pritrditev objektiva</w:t>
            </w:r>
          </w:p>
          <w:p w14:paraId="586EA118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Sistem mora vključevati:</w:t>
            </w:r>
          </w:p>
          <w:p w14:paraId="2726F002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• spoj objektiva, združljiv z angl. </w:t>
            </w:r>
            <w:r w:rsidRPr="00BD01A9">
              <w:rPr>
                <w:rFonts w:asciiTheme="majorHAnsi" w:hAnsiTheme="majorHAnsi" w:cstheme="majorHAnsi"/>
                <w:i/>
                <w:iCs/>
                <w:sz w:val="20"/>
                <w:szCs w:val="20"/>
                <w:lang w:val="sv-SE"/>
              </w:rPr>
              <w:t>zoom</w:t>
            </w: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 objektivom</w:t>
            </w:r>
          </w:p>
          <w:p w14:paraId="1BD251D9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</w:rPr>
              <w:t xml:space="preserve">• </w:t>
            </w:r>
            <w:proofErr w:type="spellStart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>nosilec</w:t>
            </w:r>
            <w:proofErr w:type="spellEnd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>objektiva</w:t>
            </w:r>
            <w:proofErr w:type="spellEnd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 xml:space="preserve"> za </w:t>
            </w:r>
            <w:proofErr w:type="spellStart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>stabilno</w:t>
            </w:r>
            <w:proofErr w:type="spellEnd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>optično</w:t>
            </w:r>
            <w:proofErr w:type="spellEnd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BD01A9">
              <w:rPr>
                <w:rFonts w:asciiTheme="majorHAnsi" w:hAnsiTheme="majorHAnsi" w:cstheme="majorHAnsi"/>
                <w:sz w:val="20"/>
                <w:szCs w:val="20"/>
              </w:rPr>
              <w:t>poravnavo</w:t>
            </w:r>
            <w:proofErr w:type="spellEnd"/>
          </w:p>
          <w:p w14:paraId="6E9AB27E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  <w:t>Prikazovalna in krmilna konzola</w:t>
            </w:r>
          </w:p>
          <w:p w14:paraId="3FBE829C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Sistem mora vključevati namensko konzolo za upravljanje osi X, Y in Z.</w:t>
            </w:r>
          </w:p>
          <w:p w14:paraId="0AA577D0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Minimalne zahteve:</w:t>
            </w:r>
          </w:p>
          <w:p w14:paraId="08F21193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nastavljiv vidni kot</w:t>
            </w:r>
          </w:p>
          <w:p w14:paraId="4998F1EB" w14:textId="77777777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BD01A9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integriran sistemski krmilni vmesnik</w:t>
            </w:r>
          </w:p>
          <w:p w14:paraId="55E8138D" w14:textId="3BA35076" w:rsidR="00BD01A9" w:rsidRPr="00BD01A9" w:rsidRDefault="00BD01A9" w:rsidP="00BD01A9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</w:p>
        </w:tc>
        <w:tc>
          <w:tcPr>
            <w:tcW w:w="182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1774861" w14:textId="77777777" w:rsidR="00BD01A9" w:rsidRDefault="00BD01A9" w:rsidP="00BD01A9">
            <w:pPr>
              <w:spacing w:after="20"/>
              <w:rPr>
                <w:rFonts w:cs="Arial"/>
                <w:lang w:val="sl-SI"/>
              </w:rPr>
            </w:pPr>
          </w:p>
          <w:p w14:paraId="7496031C" w14:textId="77777777" w:rsidR="00BD01A9" w:rsidRDefault="00BD01A9" w:rsidP="00BD01A9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2727487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3A023119" w14:textId="77777777" w:rsidR="00BD01A9" w:rsidRDefault="00BD01A9" w:rsidP="00BD01A9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8091259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01226387" w14:textId="77777777" w:rsidR="00BD01A9" w:rsidRPr="00744F12" w:rsidRDefault="00BD01A9" w:rsidP="00BD01A9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1F50E48C" w14:textId="77777777" w:rsidR="00BD01A9" w:rsidRPr="00744F12" w:rsidRDefault="00BD01A9" w:rsidP="00BD01A9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7D5C92AB" w14:textId="77777777" w:rsidR="00BD01A9" w:rsidRPr="00744F12" w:rsidRDefault="00BD01A9" w:rsidP="00BD01A9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63739E38" w14:textId="77777777" w:rsidR="00BD01A9" w:rsidRPr="00744F12" w:rsidRDefault="00BD01A9" w:rsidP="00BD01A9">
            <w:pPr>
              <w:spacing w:after="20"/>
              <w:rPr>
                <w:rFonts w:cs="Arial"/>
                <w:lang w:val="sl-SI"/>
              </w:rPr>
            </w:pPr>
          </w:p>
          <w:p w14:paraId="6589C8BF" w14:textId="77777777" w:rsidR="00BD01A9" w:rsidRPr="00744F12" w:rsidRDefault="00BD01A9" w:rsidP="00BD01A9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358270BB" w14:textId="71E731A2" w:rsidR="00BD01A9" w:rsidRPr="005A40FF" w:rsidRDefault="00BD01A9" w:rsidP="00BD01A9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2141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682B776B" w14:textId="77777777" w:rsidR="00BD01A9" w:rsidRPr="005A40FF" w:rsidRDefault="00BD01A9" w:rsidP="00BD01A9">
            <w:pPr>
              <w:spacing w:after="20"/>
              <w:rPr>
                <w:rFonts w:cs="Arial"/>
                <w:lang w:val="sl-SI"/>
              </w:rPr>
            </w:pPr>
            <w:r w:rsidRPr="005A40FF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66913AA1" w14:textId="77777777" w:rsidR="00BD01A9" w:rsidRPr="005A40FF" w:rsidRDefault="00BD01A9" w:rsidP="00BD01A9">
            <w:pPr>
              <w:spacing w:after="20"/>
              <w:rPr>
                <w:rFonts w:cs="Arial"/>
                <w:lang w:val="sl-SI"/>
              </w:rPr>
            </w:pPr>
            <w:r w:rsidRPr="005A40FF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6C832EDE" w14:textId="77777777" w:rsidR="00BD01A9" w:rsidRPr="005A40FF" w:rsidRDefault="00BD01A9" w:rsidP="00BD01A9">
            <w:pPr>
              <w:spacing w:after="20"/>
              <w:rPr>
                <w:rFonts w:cs="Arial"/>
                <w:lang w:val="sl-SI"/>
              </w:rPr>
            </w:pPr>
            <w:r w:rsidRPr="005A40FF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7FA9E891" w14:textId="77777777" w:rsidR="00BD01A9" w:rsidRPr="005A40FF" w:rsidRDefault="00BD01A9" w:rsidP="00BD01A9">
            <w:pPr>
              <w:spacing w:after="20"/>
              <w:rPr>
                <w:rFonts w:cs="Arial"/>
                <w:lang w:val="sl-SI"/>
              </w:rPr>
            </w:pPr>
            <w:r w:rsidRPr="005A40FF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3B6D40" w:rsidRPr="005A40FF" w14:paraId="70CFCDAD" w14:textId="77777777" w:rsidTr="006C7C27">
        <w:trPr>
          <w:jc w:val="center"/>
        </w:trPr>
        <w:tc>
          <w:tcPr>
            <w:tcW w:w="1276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35309E17" w14:textId="77777777" w:rsidR="003B6D40" w:rsidRPr="00FE3AE1" w:rsidRDefault="003B6D40" w:rsidP="003B6D40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  <w:r w:rsidRPr="00FE3AE1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4.3</w:t>
            </w:r>
          </w:p>
          <w:p w14:paraId="600966A9" w14:textId="1F437A05" w:rsidR="003B6D40" w:rsidRPr="00FE3AE1" w:rsidRDefault="003B6D40" w:rsidP="003B6D40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FE3AE1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Podporna oprema</w:t>
            </w:r>
          </w:p>
        </w:tc>
        <w:tc>
          <w:tcPr>
            <w:tcW w:w="1277" w:type="dxa"/>
          </w:tcPr>
          <w:p w14:paraId="1366E021" w14:textId="7AACD21A" w:rsidR="003B6D40" w:rsidRPr="00FE3AE1" w:rsidRDefault="003B6D40" w:rsidP="003B6D40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FE3AE1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7648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3E85ABBD" w14:textId="77777777" w:rsidR="003B6D40" w:rsidRPr="009825B1" w:rsidRDefault="003B6D40" w:rsidP="003B6D40">
            <w:pPr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</w:pPr>
            <w:r w:rsidRPr="009825B1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>Lasersko osnovan elementni analizator</w:t>
            </w:r>
          </w:p>
          <w:p w14:paraId="291A534B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Sistem mora temeljiti na angl. laser-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induced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breakdown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spectroscopy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(LIBS).</w:t>
            </w:r>
          </w:p>
          <w:p w14:paraId="71FA31B8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Minimalne zahteve:</w:t>
            </w:r>
          </w:p>
          <w:p w14:paraId="26525901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• laserska ablacija s spektroskopsko analizo plazme</w:t>
            </w:r>
          </w:p>
          <w:p w14:paraId="402D4A43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• detekcija z optično emisijsko spektroskopijo širokega spektralnega območja</w:t>
            </w:r>
          </w:p>
          <w:p w14:paraId="2486D072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zmožnost hitre večelementne detekcije</w:t>
            </w:r>
          </w:p>
          <w:p w14:paraId="62F772AA" w14:textId="77777777" w:rsidR="003B6D40" w:rsidRPr="009825B1" w:rsidRDefault="003B6D40" w:rsidP="003B6D40">
            <w:pPr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  <w:t>Laserski sistem</w:t>
            </w:r>
          </w:p>
          <w:p w14:paraId="49F6C803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Sistem mora vključevati integriran analitski laserski izvor.</w:t>
            </w:r>
          </w:p>
          <w:p w14:paraId="1B63F648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Minimalne zahteve:</w:t>
            </w:r>
          </w:p>
          <w:p w14:paraId="64EBDDCE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Nd:YAG laser</w:t>
            </w:r>
          </w:p>
          <w:p w14:paraId="47A903C6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valovna dolžina lasterja: 355 nm</w:t>
            </w:r>
          </w:p>
          <w:p w14:paraId="3A0297E6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energija pulza, zadostna za generiranje plazme</w:t>
            </w:r>
          </w:p>
          <w:p w14:paraId="108A2BA6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fokusirana velikost laserske točke 30 µm ali manj</w:t>
            </w:r>
          </w:p>
          <w:p w14:paraId="1FB931A9" w14:textId="77777777" w:rsidR="003B6D40" w:rsidRPr="009825B1" w:rsidRDefault="003B6D40" w:rsidP="003B6D40">
            <w:pPr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  <w:t>Spektroskopski detekcijski sistem</w:t>
            </w:r>
          </w:p>
          <w:p w14:paraId="1EB2D645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Sistem mora vključevati spektrometer za analizo optične emisije.</w:t>
            </w:r>
          </w:p>
          <w:p w14:paraId="4DD2DF8B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Minimalne zahteve:</w:t>
            </w:r>
          </w:p>
          <w:p w14:paraId="2DD6C677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zmožnost sočasne večelementne detekcije</w:t>
            </w:r>
          </w:p>
          <w:p w14:paraId="23889D72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zajem optičnega emisijskega spektra emisije plazme</w:t>
            </w:r>
          </w:p>
          <w:p w14:paraId="4B0CEC90" w14:textId="77777777" w:rsidR="003B6D40" w:rsidRPr="009825B1" w:rsidRDefault="003B6D40" w:rsidP="003B6D40">
            <w:pPr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  <w:t>Opazovalni sistem</w:t>
            </w:r>
          </w:p>
          <w:p w14:paraId="49DC3B76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Analizator mora vključevati integriran optični opazovalni sistem.</w:t>
            </w:r>
          </w:p>
          <w:p w14:paraId="20E1EDF8" w14:textId="77777777" w:rsidR="003B6D40" w:rsidRPr="00FE3AE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FE3AE1">
              <w:rPr>
                <w:rFonts w:asciiTheme="majorHAnsi" w:hAnsiTheme="majorHAnsi" w:cstheme="majorHAnsi"/>
                <w:sz w:val="20"/>
                <w:szCs w:val="20"/>
              </w:rPr>
              <w:t>Minimalne</w:t>
            </w:r>
            <w:proofErr w:type="spellEnd"/>
            <w:r w:rsidRPr="00FE3AE1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FE3AE1">
              <w:rPr>
                <w:rFonts w:asciiTheme="majorHAnsi" w:hAnsiTheme="majorHAnsi" w:cstheme="majorHAnsi"/>
                <w:sz w:val="20"/>
                <w:szCs w:val="20"/>
              </w:rPr>
              <w:t>zahteve</w:t>
            </w:r>
            <w:proofErr w:type="spellEnd"/>
            <w:r w:rsidRPr="00FE3AE1">
              <w:rPr>
                <w:rFonts w:asciiTheme="majorHAnsi" w:hAnsiTheme="majorHAnsi" w:cstheme="majorHAnsi"/>
                <w:sz w:val="20"/>
                <w:szCs w:val="20"/>
              </w:rPr>
              <w:t>:</w:t>
            </w:r>
          </w:p>
          <w:p w14:paraId="1672FD3E" w14:textId="77777777" w:rsidR="003B6D40" w:rsidRPr="00FE3AE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</w:rPr>
            </w:pPr>
            <w:r w:rsidRPr="00FE3AE1">
              <w:rPr>
                <w:rFonts w:asciiTheme="majorHAnsi" w:hAnsiTheme="majorHAnsi" w:cstheme="majorHAnsi"/>
                <w:sz w:val="20"/>
                <w:szCs w:val="20"/>
              </w:rPr>
              <w:t xml:space="preserve">• </w:t>
            </w:r>
            <w:proofErr w:type="spellStart"/>
            <w:r w:rsidRPr="00FE3AE1">
              <w:rPr>
                <w:rFonts w:asciiTheme="majorHAnsi" w:hAnsiTheme="majorHAnsi" w:cstheme="majorHAnsi"/>
                <w:sz w:val="20"/>
                <w:szCs w:val="20"/>
              </w:rPr>
              <w:t>območje</w:t>
            </w:r>
            <w:proofErr w:type="spellEnd"/>
            <w:r w:rsidRPr="00FE3AE1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FE3AE1">
              <w:rPr>
                <w:rFonts w:asciiTheme="majorHAnsi" w:hAnsiTheme="majorHAnsi" w:cstheme="majorHAnsi"/>
                <w:sz w:val="20"/>
                <w:szCs w:val="20"/>
              </w:rPr>
              <w:t>opazovalne</w:t>
            </w:r>
            <w:proofErr w:type="spellEnd"/>
            <w:r w:rsidRPr="00FE3AE1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FE3AE1">
              <w:rPr>
                <w:rFonts w:asciiTheme="majorHAnsi" w:hAnsiTheme="majorHAnsi" w:cstheme="majorHAnsi"/>
                <w:sz w:val="20"/>
                <w:szCs w:val="20"/>
              </w:rPr>
              <w:t>povečave</w:t>
            </w:r>
            <w:proofErr w:type="spellEnd"/>
            <w:r w:rsidRPr="00FE3AE1">
              <w:rPr>
                <w:rFonts w:asciiTheme="majorHAnsi" w:hAnsiTheme="majorHAnsi" w:cstheme="majorHAnsi"/>
                <w:sz w:val="20"/>
                <w:szCs w:val="20"/>
              </w:rPr>
              <w:t xml:space="preserve"> 300×–1000× </w:t>
            </w:r>
            <w:proofErr w:type="spellStart"/>
            <w:r w:rsidRPr="00FE3AE1">
              <w:rPr>
                <w:rFonts w:asciiTheme="majorHAnsi" w:hAnsiTheme="majorHAnsi" w:cstheme="majorHAnsi"/>
                <w:sz w:val="20"/>
                <w:szCs w:val="20"/>
              </w:rPr>
              <w:t>ali</w:t>
            </w:r>
            <w:proofErr w:type="spellEnd"/>
            <w:r w:rsidRPr="00FE3AE1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FE3AE1">
              <w:rPr>
                <w:rFonts w:asciiTheme="majorHAnsi" w:hAnsiTheme="majorHAnsi" w:cstheme="majorHAnsi"/>
                <w:sz w:val="20"/>
                <w:szCs w:val="20"/>
              </w:rPr>
              <w:t>širše</w:t>
            </w:r>
            <w:proofErr w:type="spellEnd"/>
          </w:p>
          <w:p w14:paraId="5469E533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progresivno zajemanje slike</w:t>
            </w:r>
          </w:p>
          <w:p w14:paraId="7D8ABFC6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opazovanje mesta analize v realnem času</w:t>
            </w:r>
          </w:p>
          <w:p w14:paraId="4EEBFE7F" w14:textId="77777777" w:rsidR="003B6D40" w:rsidRPr="009825B1" w:rsidRDefault="003B6D40" w:rsidP="003B6D40">
            <w:pPr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  <w:t>Slikovni senzor</w:t>
            </w:r>
          </w:p>
          <w:p w14:paraId="4E8F39CF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Minimalne zahteve:</w:t>
            </w:r>
          </w:p>
          <w:p w14:paraId="67A994B6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progresivno zajemanje slike</w:t>
            </w:r>
          </w:p>
          <w:p w14:paraId="6FBAF423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hitrost zajemanja 50 sličic na sekundo ali več</w:t>
            </w:r>
          </w:p>
          <w:p w14:paraId="7234E3BD" w14:textId="77777777" w:rsidR="003B6D40" w:rsidRPr="009825B1" w:rsidRDefault="003B6D40" w:rsidP="003B6D40">
            <w:pPr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  <w:t>Optični sistem</w:t>
            </w:r>
          </w:p>
          <w:p w14:paraId="7211C1C4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Minimalne zahteve:</w:t>
            </w:r>
          </w:p>
          <w:p w14:paraId="2E438300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delovna razdalja objektiva 25 mm ali več</w:t>
            </w:r>
          </w:p>
          <w:p w14:paraId="6F056825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optična konfiguracija, optimizirana za fokusiranje laserja in opazovanje plazme</w:t>
            </w:r>
          </w:p>
          <w:p w14:paraId="3D7948C8" w14:textId="77777777" w:rsidR="003B6D40" w:rsidRPr="009825B1" w:rsidRDefault="003B6D40" w:rsidP="003B6D40">
            <w:pPr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  <w:t>Zajem slike in osvetlitev</w:t>
            </w:r>
          </w:p>
          <w:p w14:paraId="70E9E583" w14:textId="77777777" w:rsidR="003B6D40" w:rsidRPr="009825B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Minimalne zahteve:</w:t>
            </w:r>
          </w:p>
          <w:p w14:paraId="56D5391C" w14:textId="5816D005" w:rsidR="003B6D40" w:rsidRPr="00FE3AE1" w:rsidRDefault="003B6D40" w:rsidP="003B6D40">
            <w:pPr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nastavljiva intenziteta osvetlitve</w:t>
            </w:r>
          </w:p>
        </w:tc>
        <w:tc>
          <w:tcPr>
            <w:tcW w:w="182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59740651" w14:textId="77777777" w:rsidR="003B6D40" w:rsidRDefault="003B6D40" w:rsidP="003B6D40">
            <w:pPr>
              <w:spacing w:after="20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085C400A" w14:textId="77777777" w:rsidR="003B6D40" w:rsidRDefault="003B6D40" w:rsidP="003B6D40">
            <w:pPr>
              <w:spacing w:after="20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65E4ADBB" w14:textId="77777777" w:rsidR="003B6D40" w:rsidRDefault="003B6D40" w:rsidP="003B6D40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4069968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10E9D6E6" w14:textId="77777777" w:rsidR="003B6D40" w:rsidRDefault="003B6D40" w:rsidP="003B6D40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8643269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75E5E19C" w14:textId="77777777" w:rsidR="003B6D40" w:rsidRPr="00744F12" w:rsidRDefault="003B6D40" w:rsidP="003B6D40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0F0D1662" w14:textId="77777777" w:rsidR="003B6D40" w:rsidRPr="00744F12" w:rsidRDefault="003B6D40" w:rsidP="003B6D40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0420790F" w14:textId="77777777" w:rsidR="003B6D40" w:rsidRPr="00744F12" w:rsidRDefault="003B6D40" w:rsidP="003B6D40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6CD0E48D" w14:textId="77777777" w:rsidR="003B6D40" w:rsidRPr="00744F12" w:rsidRDefault="003B6D40" w:rsidP="003B6D40">
            <w:pPr>
              <w:spacing w:after="20"/>
              <w:rPr>
                <w:rFonts w:cs="Arial"/>
                <w:lang w:val="sl-SI"/>
              </w:rPr>
            </w:pPr>
          </w:p>
          <w:p w14:paraId="24DCE697" w14:textId="77777777" w:rsidR="003B6D40" w:rsidRPr="00744F12" w:rsidRDefault="003B6D40" w:rsidP="003B6D40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5E53BAAB" w14:textId="498701F3" w:rsidR="003B6D40" w:rsidRPr="005A40FF" w:rsidRDefault="003B6D40" w:rsidP="003B6D40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2141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4D2D18A9" w14:textId="77777777" w:rsidR="003B6D40" w:rsidRPr="005A40FF" w:rsidRDefault="003B6D40" w:rsidP="003B6D40">
            <w:pPr>
              <w:spacing w:after="20"/>
              <w:rPr>
                <w:rFonts w:cs="Arial"/>
                <w:lang w:val="sl-SI"/>
              </w:rPr>
            </w:pPr>
            <w:r w:rsidRPr="005A40FF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5617E828" w14:textId="77777777" w:rsidR="003B6D40" w:rsidRPr="005A40FF" w:rsidRDefault="003B6D40" w:rsidP="003B6D40">
            <w:pPr>
              <w:spacing w:after="20"/>
              <w:rPr>
                <w:rFonts w:cs="Arial"/>
                <w:lang w:val="sl-SI"/>
              </w:rPr>
            </w:pPr>
            <w:r w:rsidRPr="005A40FF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6E321B6C" w14:textId="77777777" w:rsidR="003B6D40" w:rsidRPr="005A40FF" w:rsidRDefault="003B6D40" w:rsidP="003B6D40">
            <w:pPr>
              <w:spacing w:after="20"/>
              <w:rPr>
                <w:rFonts w:cs="Arial"/>
                <w:lang w:val="sl-SI"/>
              </w:rPr>
            </w:pPr>
            <w:r w:rsidRPr="005A40FF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1352F6B9" w14:textId="77777777" w:rsidR="003B6D40" w:rsidRPr="005A40FF" w:rsidRDefault="003B6D40" w:rsidP="003B6D40">
            <w:pPr>
              <w:spacing w:after="20"/>
              <w:rPr>
                <w:rFonts w:cs="Arial"/>
                <w:lang w:val="sl-SI"/>
              </w:rPr>
            </w:pPr>
            <w:r w:rsidRPr="005A40FF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9825B1" w:rsidRPr="005A40FF" w14:paraId="55496ED0" w14:textId="77777777" w:rsidTr="006C7C27">
        <w:trPr>
          <w:jc w:val="center"/>
        </w:trPr>
        <w:tc>
          <w:tcPr>
            <w:tcW w:w="1276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1C690EFE" w14:textId="77777777" w:rsidR="009825B1" w:rsidRPr="009825B1" w:rsidRDefault="009825B1" w:rsidP="009825B1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  <w:r w:rsidRPr="009825B1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4.4</w:t>
            </w:r>
          </w:p>
          <w:p w14:paraId="6F126812" w14:textId="32D1DCB4" w:rsidR="009825B1" w:rsidRPr="009825B1" w:rsidRDefault="009825B1" w:rsidP="009825B1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9825B1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Podporna oprema</w:t>
            </w:r>
          </w:p>
        </w:tc>
        <w:tc>
          <w:tcPr>
            <w:tcW w:w="1277" w:type="dxa"/>
          </w:tcPr>
          <w:p w14:paraId="60E3189B" w14:textId="380CA0E2" w:rsidR="009825B1" w:rsidRPr="009825B1" w:rsidRDefault="009825B1" w:rsidP="009825B1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9825B1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7648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63535196" w14:textId="77777777" w:rsidR="009825B1" w:rsidRPr="009825B1" w:rsidRDefault="009825B1" w:rsidP="009825B1">
            <w:pPr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  <w:t>Krmilna programska oprema, računalniška namenska strojna oprema in usposabljanje</w:t>
            </w:r>
          </w:p>
          <w:p w14:paraId="0E6DD8A3" w14:textId="77777777" w:rsidR="009825B1" w:rsidRPr="009825B1" w:rsidRDefault="009825B1" w:rsidP="009825B1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Ponudnik mora brez dodatnih stroškov zagotoviti programsko opremo, računalniško strojno opremo in usposabljanje uporabnikov, potrebne za delovanje, krmiljenje, zajem podatkov in analizo mikroskopskih in analiznih sistemov.</w:t>
            </w:r>
          </w:p>
          <w:p w14:paraId="271CA355" w14:textId="77777777" w:rsidR="009825B1" w:rsidRPr="009825B1" w:rsidRDefault="009825B1" w:rsidP="009825B1">
            <w:pPr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  <w:t>Krmilna in analizna programska oprema</w:t>
            </w:r>
          </w:p>
          <w:p w14:paraId="10B2BD9D" w14:textId="77777777" w:rsidR="009825B1" w:rsidRPr="009825B1" w:rsidRDefault="009825B1" w:rsidP="009825B1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Sistem mora vključevati integrirano programsko opremo za krmiljenje instrumenta in analizo podatkov.</w:t>
            </w:r>
          </w:p>
          <w:p w14:paraId="3420D952" w14:textId="77777777" w:rsidR="009825B1" w:rsidRPr="009825B1" w:rsidRDefault="009825B1" w:rsidP="009825B1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Minimalne zahteve:</w:t>
            </w:r>
          </w:p>
          <w:p w14:paraId="6B3DFBD9" w14:textId="77777777" w:rsidR="009825B1" w:rsidRPr="009825B1" w:rsidRDefault="009825B1" w:rsidP="009825B1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krmiljenje mikroskopskih sistemov in analiznih modulov</w:t>
            </w:r>
          </w:p>
          <w:p w14:paraId="43F3A499" w14:textId="77777777" w:rsidR="009825B1" w:rsidRPr="009825B1" w:rsidRDefault="009825B1" w:rsidP="009825B1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zajem slik in beleženje podatkov</w:t>
            </w:r>
          </w:p>
          <w:p w14:paraId="74FE69A8" w14:textId="77777777" w:rsidR="009825B1" w:rsidRPr="009825B1" w:rsidRDefault="009825B1" w:rsidP="009825B1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3D rekonstrukcija in vizualizacija površine</w:t>
            </w:r>
          </w:p>
          <w:p w14:paraId="5F283755" w14:textId="77777777" w:rsidR="009825B1" w:rsidRPr="009825B1" w:rsidRDefault="009825B1" w:rsidP="009825B1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analiza hrapavosti površine in profila</w:t>
            </w:r>
          </w:p>
          <w:p w14:paraId="24DFA7E6" w14:textId="77777777" w:rsidR="009825B1" w:rsidRPr="009825B1" w:rsidRDefault="009825B1" w:rsidP="009825B1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sestavljanje meritev in rekonstrukcija velikih površin</w:t>
            </w:r>
          </w:p>
          <w:p w14:paraId="3338EB3C" w14:textId="77777777" w:rsidR="009825B1" w:rsidRPr="009825B1" w:rsidRDefault="009825B1" w:rsidP="009825B1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orodja za merjenje in označevanje na slikah</w:t>
            </w:r>
          </w:p>
          <w:p w14:paraId="29A53DFB" w14:textId="77777777" w:rsidR="009825B1" w:rsidRPr="009825B1" w:rsidRDefault="009825B1" w:rsidP="009825B1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izvoz podatkov v standardnih formatih TIFF, JPEG in CSV</w:t>
            </w:r>
          </w:p>
          <w:p w14:paraId="43479036" w14:textId="77777777" w:rsidR="009825B1" w:rsidRPr="009825B1" w:rsidRDefault="009825B1" w:rsidP="009825B1">
            <w:pPr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</w:pPr>
          </w:p>
          <w:p w14:paraId="2B745324" w14:textId="31831093" w:rsidR="009825B1" w:rsidRPr="009825B1" w:rsidRDefault="009825B1" w:rsidP="009825B1">
            <w:pPr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v-SE"/>
              </w:rPr>
              <w:t>Krmilni računalnik in monitor*</w:t>
            </w:r>
          </w:p>
          <w:p w14:paraId="28A658A8" w14:textId="77777777" w:rsidR="009825B1" w:rsidRPr="009825B1" w:rsidRDefault="009825B1" w:rsidP="009825B1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Sistem mora vključevati namenski namizni računalnik za upravljanje sistema.</w:t>
            </w:r>
          </w:p>
          <w:p w14:paraId="10A3F0F0" w14:textId="77777777" w:rsidR="009825B1" w:rsidRPr="009825B1" w:rsidRDefault="009825B1" w:rsidP="009825B1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Minimalne zahteve:</w:t>
            </w:r>
          </w:p>
          <w:p w14:paraId="7C5EDABC" w14:textId="77777777" w:rsidR="009825B1" w:rsidRPr="009825B1" w:rsidRDefault="009825B1" w:rsidP="009825B1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• prednastavljen za krmiljenje instrumenta</w:t>
            </w:r>
          </w:p>
          <w:p w14:paraId="5DFA5D4D" w14:textId="77777777" w:rsidR="009825B1" w:rsidRPr="009825B1" w:rsidRDefault="009825B1" w:rsidP="009825B1">
            <w:pPr>
              <w:rPr>
                <w:rFonts w:asciiTheme="majorHAnsi" w:hAnsiTheme="majorHAnsi" w:cstheme="majorHAnsi"/>
                <w:sz w:val="20"/>
                <w:szCs w:val="20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•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združljiv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z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instrumentalno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programsko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opremo</w:t>
            </w:r>
            <w:proofErr w:type="spellEnd"/>
          </w:p>
          <w:p w14:paraId="68DA2850" w14:textId="77777777" w:rsidR="009825B1" w:rsidRPr="009825B1" w:rsidRDefault="009825B1" w:rsidP="009825B1">
            <w:pPr>
              <w:rPr>
                <w:rFonts w:asciiTheme="majorHAnsi" w:hAnsiTheme="majorHAnsi" w:cstheme="majorHAnsi"/>
                <w:sz w:val="20"/>
                <w:szCs w:val="20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•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operacijski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sistem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MS Windows 11 Professional 64-bit</w:t>
            </w:r>
          </w:p>
          <w:p w14:paraId="144980FF" w14:textId="77777777" w:rsidR="009825B1" w:rsidRDefault="009825B1" w:rsidP="009825B1">
            <w:pPr>
              <w:rPr>
                <w:rFonts w:asciiTheme="majorHAnsi" w:hAnsiTheme="majorHAnsi" w:cstheme="majorHAnsi"/>
                <w:sz w:val="20"/>
                <w:szCs w:val="20"/>
              </w:rPr>
            </w:pPr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•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namizni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računalnik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/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delovna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postaja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s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procesorjem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i5-11600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ali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boljšim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, 32 GB RAM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ali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več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, 1 TB SSD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trdi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disk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ali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več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, 27-palčni (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ali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večji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) LED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prikazovalnik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z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ločljivostjo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Full HD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ali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z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višjo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>ločljivostjo</w:t>
            </w:r>
            <w:proofErr w:type="spellEnd"/>
            <w:r w:rsidRPr="009825B1">
              <w:rPr>
                <w:rFonts w:asciiTheme="majorHAnsi" w:hAnsiTheme="majorHAnsi" w:cstheme="majorHAnsi"/>
                <w:sz w:val="20"/>
                <w:szCs w:val="20"/>
              </w:rPr>
              <w:t xml:space="preserve"> od Full HD</w:t>
            </w:r>
          </w:p>
          <w:p w14:paraId="21297018" w14:textId="77777777" w:rsidR="001E51C5" w:rsidRPr="00244AE1" w:rsidRDefault="001E51C5" w:rsidP="001E51C5">
            <w:pPr>
              <w:jc w:val="both"/>
              <w:outlineLvl w:val="0"/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 w:eastAsia="sl-SI"/>
              </w:rPr>
            </w:pPr>
          </w:p>
          <w:p w14:paraId="4F68AB03" w14:textId="1F1A9DD7" w:rsidR="001E51C5" w:rsidRPr="00244AE1" w:rsidRDefault="001E51C5" w:rsidP="001E51C5">
            <w:pPr>
              <w:jc w:val="both"/>
              <w:outlineLvl w:val="0"/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 w:eastAsia="sl-SI"/>
              </w:rPr>
              <w:t>Krmilni računalnik in monitor*</w:t>
            </w:r>
          </w:p>
          <w:p w14:paraId="7D756110" w14:textId="77777777" w:rsidR="001E51C5" w:rsidRPr="00244AE1" w:rsidRDefault="001E51C5" w:rsidP="001E51C5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Sistem mora vključevati namenski namizni računalnik za upravljanje sistema.</w:t>
            </w:r>
          </w:p>
          <w:p w14:paraId="1B198DE3" w14:textId="77777777" w:rsidR="001E51C5" w:rsidRPr="00244AE1" w:rsidRDefault="001E51C5" w:rsidP="001E51C5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Minimalne zahteve:</w:t>
            </w:r>
          </w:p>
          <w:p w14:paraId="3E6506AC" w14:textId="77777777" w:rsidR="001E51C5" w:rsidRPr="00244AE1" w:rsidRDefault="001E51C5" w:rsidP="001E51C5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 xml:space="preserve">• </w:t>
            </w:r>
            <w:proofErr w:type="spellStart"/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prednastavljen</w:t>
            </w:r>
            <w:proofErr w:type="spellEnd"/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 xml:space="preserve"> za krmiljenje mikroskopa</w:t>
            </w:r>
          </w:p>
          <w:p w14:paraId="44BDB9B8" w14:textId="77777777" w:rsidR="001E51C5" w:rsidRPr="00244AE1" w:rsidRDefault="001E51C5" w:rsidP="001E51C5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združljiv z instrumentalno programsko opremo</w:t>
            </w:r>
          </w:p>
          <w:p w14:paraId="3D8A9B64" w14:textId="77777777" w:rsidR="001E51C5" w:rsidRPr="00244AE1" w:rsidRDefault="001E51C5" w:rsidP="001E51C5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operacijski sistem MS Windows 11 Professional 64-bit</w:t>
            </w:r>
          </w:p>
          <w:p w14:paraId="08194DF0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 xml:space="preserve">• namizni računalnik/delovna postaja s procesorjem i5-11600 ali boljšim, 16 GB RAM ali več, 1 TB SSD trdi disk ali več, 23-palčni (ali večji) LED monitor z ločljivostjo </w:t>
            </w:r>
            <w:proofErr w:type="spellStart"/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Full</w:t>
            </w:r>
            <w:proofErr w:type="spellEnd"/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 xml:space="preserve"> HD ali z višjo ločljivostjo od </w:t>
            </w:r>
            <w:proofErr w:type="spellStart"/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Full</w:t>
            </w:r>
            <w:proofErr w:type="spellEnd"/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 xml:space="preserve"> HD</w:t>
            </w:r>
          </w:p>
          <w:p w14:paraId="77FB8D86" w14:textId="77777777" w:rsidR="001E51C5" w:rsidRPr="00244AE1" w:rsidRDefault="001E51C5" w:rsidP="009825B1">
            <w:pPr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</w:p>
          <w:p w14:paraId="5A161407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 w:eastAsia="sl-SI"/>
              </w:rPr>
              <w:t xml:space="preserve">Programska oprema za meritve in analizo za 3D laserski </w:t>
            </w:r>
            <w:proofErr w:type="spellStart"/>
            <w:r w:rsidRPr="00244AE1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 w:eastAsia="sl-SI"/>
              </w:rPr>
              <w:t>skenirni</w:t>
            </w:r>
            <w:proofErr w:type="spellEnd"/>
            <w:r w:rsidRPr="00244AE1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 w:eastAsia="sl-SI"/>
              </w:rPr>
              <w:t xml:space="preserve"> </w:t>
            </w:r>
            <w:proofErr w:type="spellStart"/>
            <w:r w:rsidRPr="00244AE1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 w:eastAsia="sl-SI"/>
              </w:rPr>
              <w:t>konfokalni</w:t>
            </w:r>
            <w:proofErr w:type="spellEnd"/>
            <w:r w:rsidRPr="00244AE1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 w:eastAsia="sl-SI"/>
              </w:rPr>
              <w:t xml:space="preserve"> mikroskopski sistem</w:t>
            </w:r>
          </w:p>
          <w:p w14:paraId="1C0B2C42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Sistem mora vključevati programsko opremo za zajem, vizualizacijo in analizo 3D podatkov o površini.</w:t>
            </w:r>
          </w:p>
          <w:p w14:paraId="73ADA00A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Minimalne zmogljivosti:</w:t>
            </w:r>
          </w:p>
          <w:p w14:paraId="66E18515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krmiljenje instrumenta in avtomatizacija meritev</w:t>
            </w:r>
          </w:p>
          <w:p w14:paraId="74BB74BB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3D rekonstrukcija površine</w:t>
            </w:r>
          </w:p>
          <w:p w14:paraId="567A1EAC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analiza hrapavosti površine</w:t>
            </w:r>
          </w:p>
          <w:p w14:paraId="25F78653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merjenje višine stopnice</w:t>
            </w:r>
          </w:p>
          <w:p w14:paraId="23E8EFD4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izločanje profila površine</w:t>
            </w:r>
          </w:p>
          <w:p w14:paraId="3A454B0B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sestavljanje meritev</w:t>
            </w:r>
          </w:p>
          <w:p w14:paraId="0F5CB339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funkcija priporočanja glede na hrapavost površine različnih vzorcev</w:t>
            </w:r>
          </w:p>
          <w:p w14:paraId="72545D75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izvoz podatkov in poročanje</w:t>
            </w:r>
          </w:p>
          <w:p w14:paraId="299243D9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</w:p>
          <w:p w14:paraId="6B419680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Programska oprema</w:t>
            </w:r>
          </w:p>
          <w:p w14:paraId="4E378EF5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Sistem mora vključevati programsko opremo za zajem in analizo slik.</w:t>
            </w:r>
          </w:p>
          <w:p w14:paraId="44741A8E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Minimalne zmogljivosti:</w:t>
            </w:r>
          </w:p>
          <w:p w14:paraId="352B935A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zajem slike v realnem času</w:t>
            </w:r>
          </w:p>
          <w:p w14:paraId="63C0AE66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orodja za merjenje na sliki</w:t>
            </w:r>
          </w:p>
          <w:p w14:paraId="71EF5C90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sinteza globinske ostrine</w:t>
            </w:r>
          </w:p>
          <w:p w14:paraId="06BEF488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sestavljanje slik</w:t>
            </w:r>
          </w:p>
          <w:p w14:paraId="66B7AE64" w14:textId="77777777" w:rsidR="00244AE1" w:rsidRPr="00244AE1" w:rsidRDefault="00244AE1" w:rsidP="00244AE1">
            <w:pPr>
              <w:jc w:val="both"/>
              <w:outlineLvl w:val="0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izvoz podatkov in poročanje</w:t>
            </w:r>
          </w:p>
          <w:p w14:paraId="2FAA19E1" w14:textId="77777777" w:rsidR="00244AE1" w:rsidRPr="00244AE1" w:rsidRDefault="00244AE1" w:rsidP="00244AE1">
            <w:pPr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 w:eastAsia="sl-SI"/>
              </w:rPr>
            </w:pPr>
          </w:p>
          <w:p w14:paraId="3040FBAE" w14:textId="77777777" w:rsidR="00244AE1" w:rsidRPr="00244AE1" w:rsidRDefault="00244AE1" w:rsidP="00244AE1">
            <w:pPr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 w:eastAsia="sl-SI"/>
              </w:rPr>
              <w:t>Namestitev in zagon</w:t>
            </w:r>
          </w:p>
          <w:p w14:paraId="4803FCF4" w14:textId="77777777" w:rsidR="00244AE1" w:rsidRPr="00244AE1" w:rsidRDefault="00244AE1" w:rsidP="00244AE1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Ponudnik mora zagotoviti namestitev in zagon sistema, vključno z:</w:t>
            </w:r>
          </w:p>
          <w:p w14:paraId="5C0C0610" w14:textId="77777777" w:rsidR="00244AE1" w:rsidRPr="00244AE1" w:rsidRDefault="00244AE1" w:rsidP="00244AE1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namestitvijo strojne opreme</w:t>
            </w:r>
          </w:p>
          <w:p w14:paraId="54518374" w14:textId="77777777" w:rsidR="00244AE1" w:rsidRPr="00244AE1" w:rsidRDefault="00244AE1" w:rsidP="00244AE1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konfiguracijo programske opreme</w:t>
            </w:r>
          </w:p>
          <w:p w14:paraId="562CEBB4" w14:textId="77777777" w:rsidR="00244AE1" w:rsidRPr="00244AE1" w:rsidRDefault="00244AE1" w:rsidP="00244AE1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funkcionalnim preverjanjem vseh komponent sistema</w:t>
            </w:r>
          </w:p>
          <w:p w14:paraId="145B4E2E" w14:textId="77777777" w:rsidR="00244AE1" w:rsidRPr="00244AE1" w:rsidRDefault="00244AE1" w:rsidP="00244AE1">
            <w:pPr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 w:eastAsia="sl-SI"/>
              </w:rPr>
              <w:t>Usposabljanje uporabnikov</w:t>
            </w:r>
          </w:p>
          <w:p w14:paraId="0DD302DF" w14:textId="77777777" w:rsidR="00244AE1" w:rsidRPr="00244AE1" w:rsidRDefault="00244AE1" w:rsidP="00244AE1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Ponudnik mora zagotoviti usposabljanje operaterjev za uporabnike sistema.</w:t>
            </w:r>
          </w:p>
          <w:p w14:paraId="7321D56A" w14:textId="77777777" w:rsidR="00244AE1" w:rsidRPr="00244AE1" w:rsidRDefault="00244AE1" w:rsidP="00244AE1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Minimalne zahteve:</w:t>
            </w:r>
          </w:p>
          <w:p w14:paraId="74052A62" w14:textId="77777777" w:rsidR="00244AE1" w:rsidRPr="00244AE1" w:rsidRDefault="00244AE1" w:rsidP="00244AE1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usposabljanje za upravljanje instrumenta v slovenskem ali angleškem jeziku, merilne postopke ter analizo in poročanje podatkov za najmanj 4 osebe na lokaciji po namestitvi, ki mora vključevati 2 srečanji po 4 ure v 2 zaporednih dneh</w:t>
            </w:r>
          </w:p>
          <w:p w14:paraId="0537DA94" w14:textId="77777777" w:rsidR="00244AE1" w:rsidRPr="00244AE1" w:rsidRDefault="00244AE1" w:rsidP="00244AE1">
            <w:pPr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 w:eastAsia="sl-SI"/>
              </w:rPr>
              <w:t>Tehnična podpora in posodobitve programske opreme</w:t>
            </w:r>
          </w:p>
          <w:p w14:paraId="4AC925AC" w14:textId="77777777" w:rsidR="00244AE1" w:rsidRPr="00244AE1" w:rsidRDefault="00244AE1" w:rsidP="00244AE1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Ponudnik mora za najmanj 3 leta zagotoviti:</w:t>
            </w:r>
          </w:p>
          <w:p w14:paraId="21B72362" w14:textId="77777777" w:rsidR="00244AE1" w:rsidRPr="00244AE1" w:rsidRDefault="00244AE1" w:rsidP="00244AE1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tehnično podporo za delovanje sistema</w:t>
            </w:r>
          </w:p>
          <w:p w14:paraId="09D52FA9" w14:textId="77777777" w:rsidR="00244AE1" w:rsidRPr="00244AE1" w:rsidRDefault="00244AE1" w:rsidP="00244AE1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posodobitve krmilne in analizne programske opreme</w:t>
            </w:r>
          </w:p>
          <w:p w14:paraId="52921DB1" w14:textId="77777777" w:rsidR="00244AE1" w:rsidRPr="00244AE1" w:rsidRDefault="00244AE1" w:rsidP="00244AE1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  <w:r w:rsidRPr="00244AE1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• vzdrževalna podpora</w:t>
            </w:r>
          </w:p>
          <w:p w14:paraId="4A89EB16" w14:textId="77777777" w:rsidR="00244AE1" w:rsidRPr="00244AE1" w:rsidRDefault="00244AE1" w:rsidP="00244AE1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</w:pPr>
          </w:p>
          <w:p w14:paraId="2B9EEC82" w14:textId="3729A00F" w:rsidR="009825B1" w:rsidRPr="009825B1" w:rsidRDefault="00244AE1" w:rsidP="009825B1">
            <w:pPr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244AE1">
              <w:rPr>
                <w:rFonts w:ascii="Calibri" w:eastAsia="Calibri" w:hAnsi="Calibri" w:cs="Calibri"/>
                <w:color w:val="538135"/>
                <w:sz w:val="20"/>
                <w:szCs w:val="20"/>
                <w:lang w:val="sl-SI"/>
              </w:rPr>
              <w:t>* Posebne zahteve za procesni računalnik in zaslona iz postavke 4.4 skladno z Uredbo o zelenem javnem naročanju so zapisane na koncu tega dokumenta.</w:t>
            </w:r>
          </w:p>
        </w:tc>
        <w:tc>
          <w:tcPr>
            <w:tcW w:w="182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5298535D" w14:textId="77777777" w:rsidR="009825B1" w:rsidRDefault="009825B1" w:rsidP="009825B1">
            <w:pPr>
              <w:spacing w:after="20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76C4F5EF" w14:textId="77777777" w:rsidR="009825B1" w:rsidRDefault="009825B1" w:rsidP="009825B1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9045649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7D1BC6C9" w14:textId="77777777" w:rsidR="009825B1" w:rsidRDefault="009825B1" w:rsidP="009825B1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8772281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2DA5FBB1" w14:textId="77777777" w:rsidR="009825B1" w:rsidRPr="00744F12" w:rsidRDefault="009825B1" w:rsidP="009825B1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53B573B7" w14:textId="77777777" w:rsidR="009825B1" w:rsidRPr="00744F12" w:rsidRDefault="009825B1" w:rsidP="009825B1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73251915" w14:textId="77777777" w:rsidR="009825B1" w:rsidRPr="00744F12" w:rsidRDefault="009825B1" w:rsidP="009825B1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71402027" w14:textId="77777777" w:rsidR="009825B1" w:rsidRPr="00744F12" w:rsidRDefault="009825B1" w:rsidP="009825B1">
            <w:pPr>
              <w:spacing w:after="20"/>
              <w:rPr>
                <w:rFonts w:cs="Arial"/>
                <w:lang w:val="sl-SI"/>
              </w:rPr>
            </w:pPr>
          </w:p>
          <w:p w14:paraId="441E7D2A" w14:textId="77777777" w:rsidR="009825B1" w:rsidRPr="00744F12" w:rsidRDefault="009825B1" w:rsidP="009825B1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0D70435D" w14:textId="77777777" w:rsidR="009825B1" w:rsidRDefault="009825B1" w:rsidP="009825B1">
            <w:pPr>
              <w:spacing w:after="20"/>
              <w:rPr>
                <w:rFonts w:cs="Arial"/>
                <w:color w:val="6A6A6A"/>
                <w:sz w:val="15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3A9A71B5" w14:textId="77777777" w:rsidR="00493BB2" w:rsidRDefault="00493BB2" w:rsidP="009825B1">
            <w:pPr>
              <w:spacing w:after="20"/>
              <w:rPr>
                <w:rFonts w:cs="Arial"/>
                <w:lang w:val="sl-SI"/>
              </w:rPr>
            </w:pPr>
          </w:p>
          <w:p w14:paraId="3FFB3F22" w14:textId="77777777" w:rsidR="00493BB2" w:rsidRDefault="00493BB2" w:rsidP="009825B1">
            <w:pPr>
              <w:spacing w:after="20"/>
              <w:rPr>
                <w:rFonts w:cs="Arial"/>
                <w:lang w:val="sl-SI"/>
              </w:rPr>
            </w:pPr>
          </w:p>
          <w:p w14:paraId="52ABE8BC" w14:textId="77777777" w:rsidR="00493BB2" w:rsidRDefault="00493BB2" w:rsidP="009825B1">
            <w:pPr>
              <w:spacing w:after="20"/>
              <w:rPr>
                <w:rFonts w:cs="Arial"/>
                <w:lang w:val="sl-SI"/>
              </w:rPr>
            </w:pPr>
          </w:p>
          <w:p w14:paraId="6FC34D26" w14:textId="22C2810B" w:rsidR="00493BB2" w:rsidRPr="000D29AC" w:rsidRDefault="00493BB2" w:rsidP="009825B1">
            <w:pPr>
              <w:spacing w:after="20"/>
              <w:rPr>
                <w:rFonts w:cs="Arial"/>
                <w:b/>
                <w:bCs/>
                <w:i/>
                <w:iCs/>
                <w:sz w:val="15"/>
                <w:szCs w:val="15"/>
                <w:lang w:val="sl-SI"/>
              </w:rPr>
            </w:pPr>
            <w:r w:rsidRPr="000D29AC">
              <w:rPr>
                <w:rFonts w:cs="Arial"/>
                <w:b/>
                <w:bCs/>
                <w:i/>
                <w:iCs/>
                <w:color w:val="0070C0"/>
                <w:sz w:val="15"/>
                <w:szCs w:val="15"/>
                <w:lang w:val="sl-SI"/>
              </w:rPr>
              <w:t>(</w:t>
            </w:r>
            <w:r w:rsidRPr="000D29AC">
              <w:rPr>
                <w:rFonts w:cs="Arial"/>
                <w:i/>
                <w:iCs/>
                <w:color w:val="0070C0"/>
                <w:sz w:val="15"/>
                <w:szCs w:val="15"/>
                <w:lang w:val="sl-SI"/>
              </w:rPr>
              <w:t>opomba naročnika</w:t>
            </w:r>
            <w:r w:rsidR="000D29AC">
              <w:rPr>
                <w:rFonts w:cs="Arial"/>
                <w:i/>
                <w:iCs/>
                <w:color w:val="0070C0"/>
                <w:sz w:val="15"/>
                <w:szCs w:val="15"/>
                <w:lang w:val="sl-SI"/>
              </w:rPr>
              <w:t>:</w:t>
            </w:r>
            <w:r w:rsidRPr="000D29AC">
              <w:rPr>
                <w:rFonts w:cs="Arial"/>
                <w:i/>
                <w:iCs/>
                <w:color w:val="0070C0"/>
                <w:sz w:val="15"/>
                <w:szCs w:val="15"/>
                <w:lang w:val="sl-SI"/>
              </w:rPr>
              <w:t xml:space="preserve"> z označitvijo »DA« ponudnik izjavlja, da zagotavlja celotno postavko 4.4. (tudi </w:t>
            </w:r>
            <w:r w:rsidR="009D2346" w:rsidRPr="000D29AC">
              <w:rPr>
                <w:rFonts w:cs="Arial"/>
                <w:i/>
                <w:iCs/>
                <w:color w:val="0070C0"/>
                <w:sz w:val="15"/>
                <w:szCs w:val="15"/>
                <w:lang w:val="sl-SI"/>
              </w:rPr>
              <w:t>namestitev, zagon usposabljanja</w:t>
            </w:r>
            <w:r w:rsidR="00D109C1" w:rsidRPr="000D29AC">
              <w:rPr>
                <w:rFonts w:cs="Arial"/>
                <w:i/>
                <w:iCs/>
                <w:color w:val="0070C0"/>
                <w:sz w:val="15"/>
                <w:szCs w:val="15"/>
                <w:lang w:val="sl-SI"/>
              </w:rPr>
              <w:t xml:space="preserve">, podporo, </w:t>
            </w:r>
            <w:r w:rsidR="00DF37C6" w:rsidRPr="000D29AC">
              <w:rPr>
                <w:rFonts w:cs="Arial"/>
                <w:i/>
                <w:iCs/>
                <w:color w:val="0070C0"/>
                <w:sz w:val="15"/>
                <w:szCs w:val="15"/>
                <w:lang w:val="sl-SI"/>
              </w:rPr>
              <w:t>posodobitve,</w:t>
            </w:r>
            <w:r w:rsidR="009D2346" w:rsidRPr="000D29AC">
              <w:rPr>
                <w:rFonts w:cs="Arial"/>
                <w:i/>
                <w:iCs/>
                <w:color w:val="0070C0"/>
                <w:sz w:val="15"/>
                <w:szCs w:val="15"/>
                <w:lang w:val="sl-SI"/>
              </w:rPr>
              <w:t xml:space="preserve"> itd.)</w:t>
            </w:r>
          </w:p>
        </w:tc>
        <w:tc>
          <w:tcPr>
            <w:tcW w:w="2141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327390B5" w14:textId="77777777" w:rsidR="009825B1" w:rsidRPr="005A40FF" w:rsidRDefault="009825B1" w:rsidP="009825B1">
            <w:pPr>
              <w:spacing w:after="20"/>
              <w:rPr>
                <w:rFonts w:cs="Arial"/>
                <w:lang w:val="sl-SI"/>
              </w:rPr>
            </w:pPr>
            <w:r w:rsidRPr="005A40FF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16834ACB" w14:textId="77777777" w:rsidR="009825B1" w:rsidRPr="005A40FF" w:rsidRDefault="009825B1" w:rsidP="009825B1">
            <w:pPr>
              <w:spacing w:after="20"/>
              <w:rPr>
                <w:rFonts w:cs="Arial"/>
                <w:lang w:val="sl-SI"/>
              </w:rPr>
            </w:pPr>
            <w:r w:rsidRPr="005A40FF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45D91BD2" w14:textId="77777777" w:rsidR="009825B1" w:rsidRPr="005A40FF" w:rsidRDefault="009825B1" w:rsidP="009825B1">
            <w:pPr>
              <w:spacing w:after="20"/>
              <w:rPr>
                <w:rFonts w:cs="Arial"/>
                <w:lang w:val="sl-SI"/>
              </w:rPr>
            </w:pPr>
            <w:r w:rsidRPr="005A40FF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350D2B78" w14:textId="77777777" w:rsidR="009825B1" w:rsidRPr="005A40FF" w:rsidRDefault="009825B1" w:rsidP="009825B1">
            <w:pPr>
              <w:spacing w:after="20"/>
              <w:rPr>
                <w:rFonts w:cs="Arial"/>
                <w:lang w:val="sl-SI"/>
              </w:rPr>
            </w:pPr>
            <w:r w:rsidRPr="005A40FF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9825B1" w:rsidRPr="005D7175" w14:paraId="612C5BF2" w14:textId="77777777" w:rsidTr="008F6E37">
        <w:trPr>
          <w:jc w:val="center"/>
        </w:trPr>
        <w:tc>
          <w:tcPr>
            <w:tcW w:w="1276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D2D01B1" w14:textId="579F859C" w:rsidR="009825B1" w:rsidRPr="00E000FC" w:rsidRDefault="009825B1" w:rsidP="009825B1">
            <w:pPr>
              <w:jc w:val="center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E000FC">
              <w:rPr>
                <w:rFonts w:ascii="Calibri" w:hAnsi="Calibri" w:cs="Calibri"/>
                <w:b/>
                <w:color w:val="000000"/>
                <w:sz w:val="20"/>
                <w:szCs w:val="20"/>
                <w:lang w:val="sl-SI"/>
              </w:rPr>
              <w:t>4.5</w:t>
            </w:r>
          </w:p>
        </w:tc>
        <w:tc>
          <w:tcPr>
            <w:tcW w:w="1277" w:type="dxa"/>
          </w:tcPr>
          <w:p w14:paraId="75201FFE" w14:textId="64516A15" w:rsidR="009825B1" w:rsidRPr="00E000FC" w:rsidRDefault="00E000FC" w:rsidP="009825B1">
            <w:pPr>
              <w:jc w:val="center"/>
              <w:rPr>
                <w:rFonts w:ascii="Calibri" w:hAnsi="Calibri" w:cs="Calibri"/>
                <w:bCs/>
                <w:sz w:val="20"/>
                <w:szCs w:val="20"/>
                <w:lang w:val="sl-SI"/>
              </w:rPr>
            </w:pPr>
            <w:r w:rsidRPr="00E000FC">
              <w:rPr>
                <w:rFonts w:ascii="Calibri" w:hAnsi="Calibri" w:cs="Calibr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7648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7AD71249" w14:textId="0333CBDA" w:rsidR="009825B1" w:rsidRPr="00E000FC" w:rsidRDefault="009825B1" w:rsidP="009825B1">
            <w:pPr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E000FC">
              <w:rPr>
                <w:rFonts w:ascii="Calibri" w:hAnsi="Calibri" w:cs="Calibri"/>
                <w:b/>
                <w:bCs/>
                <w:sz w:val="20"/>
                <w:szCs w:val="20"/>
                <w:lang w:val="sl-SI"/>
              </w:rPr>
              <w:t>Garancija</w:t>
            </w:r>
            <w:r w:rsidRPr="00E000FC">
              <w:rPr>
                <w:rFonts w:ascii="Calibri" w:hAnsi="Calibri" w:cs="Calibri"/>
                <w:sz w:val="20"/>
                <w:szCs w:val="20"/>
                <w:lang w:val="sl-SI"/>
              </w:rPr>
              <w:t xml:space="preserve"> (najmanj 24 mesecev celotnega kritja). </w:t>
            </w:r>
          </w:p>
          <w:p w14:paraId="27E56EA9" w14:textId="77777777" w:rsidR="009825B1" w:rsidRPr="00E000FC" w:rsidRDefault="009825B1" w:rsidP="009825B1">
            <w:pPr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E000FC">
              <w:rPr>
                <w:rFonts w:ascii="Calibri" w:hAnsi="Calibri" w:cs="Calibri"/>
                <w:sz w:val="20"/>
                <w:szCs w:val="20"/>
                <w:lang w:val="sl-SI"/>
              </w:rPr>
              <w:t>Ponudnik mora zagotoviti najmanj 24 mesecev  celotnega kritja od uspešno zaključene namestitve in potrditvenega preizkusa prevzema na lokaciji.</w:t>
            </w:r>
          </w:p>
          <w:p w14:paraId="27D31D3E" w14:textId="77777777" w:rsidR="009825B1" w:rsidRPr="00E000FC" w:rsidRDefault="009825B1" w:rsidP="009825B1">
            <w:pPr>
              <w:numPr>
                <w:ilvl w:val="0"/>
                <w:numId w:val="37"/>
              </w:numPr>
              <w:jc w:val="both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E000FC">
              <w:rPr>
                <w:rFonts w:ascii="Calibri" w:hAnsi="Calibri" w:cs="Calibri"/>
                <w:sz w:val="20"/>
                <w:szCs w:val="20"/>
                <w:lang w:val="sl-SI"/>
              </w:rPr>
              <w:t>Kritje mora vključevati zamenjavo okvarjenih delov in vse pripadajoče stroške dela.</w:t>
            </w:r>
          </w:p>
          <w:p w14:paraId="691590D0" w14:textId="77777777" w:rsidR="009825B1" w:rsidRPr="00E000FC" w:rsidRDefault="009825B1" w:rsidP="009825B1">
            <w:pPr>
              <w:numPr>
                <w:ilvl w:val="0"/>
                <w:numId w:val="37"/>
              </w:numPr>
              <w:jc w:val="both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E000FC">
              <w:rPr>
                <w:rFonts w:ascii="Calibri" w:hAnsi="Calibri" w:cs="Calibri"/>
                <w:sz w:val="20"/>
                <w:szCs w:val="20"/>
                <w:lang w:val="sl-SI"/>
              </w:rPr>
              <w:t>Kritje mora vključevati potne in nastanitvene stroške osebja izvajalca za vsak potreben poseg na lokaciji.</w:t>
            </w:r>
          </w:p>
          <w:p w14:paraId="7B616BBA" w14:textId="77777777" w:rsidR="009825B1" w:rsidRPr="00E000FC" w:rsidRDefault="009825B1" w:rsidP="009825B1">
            <w:pPr>
              <w:numPr>
                <w:ilvl w:val="0"/>
                <w:numId w:val="37"/>
              </w:numPr>
              <w:jc w:val="both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E000FC">
              <w:rPr>
                <w:rFonts w:ascii="Calibri" w:hAnsi="Calibri" w:cs="Calibri"/>
                <w:sz w:val="20"/>
                <w:szCs w:val="20"/>
                <w:lang w:val="sl-SI"/>
              </w:rPr>
              <w:t>Kritje mora vključevati vse rezervne dele, potrebne za vzdrževanje instrumenta v optimalnem stanju in visoki razpoložljivosti, brez dodatnih stroškov v obdobju kritja.</w:t>
            </w:r>
          </w:p>
          <w:p w14:paraId="636EBB8D" w14:textId="77777777" w:rsidR="009825B1" w:rsidRPr="00E000FC" w:rsidRDefault="009825B1" w:rsidP="009825B1">
            <w:pPr>
              <w:numPr>
                <w:ilvl w:val="0"/>
                <w:numId w:val="37"/>
              </w:numPr>
              <w:jc w:val="both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E000FC">
              <w:rPr>
                <w:rFonts w:ascii="Calibri" w:hAnsi="Calibri" w:cs="Calibri"/>
                <w:sz w:val="20"/>
                <w:szCs w:val="20"/>
                <w:lang w:val="sl-SI"/>
              </w:rPr>
              <w:t>Servisni paket mora vključevati ves potrošni material, potreben glede na življenjsko dobo oziroma stanje, vključno z zamenjavo na lokaciji, ki jo opravi strokovno osebje izvajalca.</w:t>
            </w:r>
          </w:p>
          <w:p w14:paraId="2A1DE92A" w14:textId="77777777" w:rsidR="009825B1" w:rsidRPr="00E000FC" w:rsidRDefault="009825B1" w:rsidP="009825B1">
            <w:pPr>
              <w:numPr>
                <w:ilvl w:val="0"/>
                <w:numId w:val="37"/>
              </w:numPr>
              <w:jc w:val="both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E000FC">
              <w:rPr>
                <w:rFonts w:ascii="Calibri" w:hAnsi="Calibri" w:cs="Calibri"/>
                <w:sz w:val="20"/>
                <w:szCs w:val="20"/>
                <w:lang w:val="sl-SI"/>
              </w:rPr>
              <w:t>Vključevati mora neomejeno število korektivnih servisnih obiskov po potrebi, vključno z nujnimi obiski, pri čemer morajo biti vključeni delo, potni stroški, nastanitev in potrebni deli.</w:t>
            </w:r>
          </w:p>
          <w:p w14:paraId="5886BB09" w14:textId="77777777" w:rsidR="009825B1" w:rsidRPr="00E000FC" w:rsidRDefault="009825B1" w:rsidP="009825B1">
            <w:pPr>
              <w:numPr>
                <w:ilvl w:val="0"/>
                <w:numId w:val="37"/>
              </w:numPr>
              <w:jc w:val="both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E000FC">
              <w:rPr>
                <w:rFonts w:ascii="Calibri" w:hAnsi="Calibri" w:cs="Calibri"/>
                <w:sz w:val="20"/>
                <w:szCs w:val="20"/>
                <w:lang w:val="sl-SI"/>
              </w:rPr>
              <w:t>Vključevati mora kalibracijo, testiranje in preverjanje zmogljivosti, potrebne za ohranjanje instrumenta znotraj specifikacij.</w:t>
            </w:r>
          </w:p>
          <w:p w14:paraId="43C22CC0" w14:textId="77777777" w:rsidR="009825B1" w:rsidRPr="00E000FC" w:rsidRDefault="009825B1" w:rsidP="009825B1">
            <w:pPr>
              <w:numPr>
                <w:ilvl w:val="0"/>
                <w:numId w:val="37"/>
              </w:numPr>
              <w:jc w:val="both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E000FC">
              <w:rPr>
                <w:rFonts w:ascii="Calibri" w:hAnsi="Calibri" w:cs="Calibri"/>
                <w:sz w:val="20"/>
                <w:szCs w:val="20"/>
                <w:lang w:val="sl-SI"/>
              </w:rPr>
              <w:t>Vključevati mora neomejeno diagnostiko na daljavo in podporo na daljavo (e-pošta in varen oddaljeni dostop/oddaljeno namizje).</w:t>
            </w:r>
          </w:p>
          <w:p w14:paraId="64A6D935" w14:textId="0B3B8B7C" w:rsidR="009825B1" w:rsidRPr="00E000FC" w:rsidRDefault="009825B1" w:rsidP="009825B1">
            <w:pPr>
              <w:numPr>
                <w:ilvl w:val="0"/>
                <w:numId w:val="37"/>
              </w:numPr>
              <w:jc w:val="both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E000FC">
              <w:rPr>
                <w:rFonts w:ascii="Calibri" w:hAnsi="Calibri" w:cs="Calibri"/>
                <w:sz w:val="20"/>
                <w:szCs w:val="20"/>
                <w:lang w:val="sl-SI"/>
              </w:rPr>
              <w:t>Servisni paket mora vključevati brezplačne posodobitve nameščene krmilne in programske opreme za analizo podatkov.</w:t>
            </w:r>
            <w:r w:rsidRPr="00E000FC">
              <w:rPr>
                <w:rFonts w:ascii="Calibri" w:hAnsi="Calibri" w:cs="Calibri"/>
                <w:sz w:val="20"/>
                <w:szCs w:val="20"/>
                <w:lang w:val="sl-SI"/>
              </w:rPr>
              <w:br/>
              <w:t xml:space="preserve">Servisni paket mora vključevati </w:t>
            </w:r>
            <w:r w:rsidRPr="00FC276D">
              <w:rPr>
                <w:rFonts w:ascii="Calibri" w:hAnsi="Calibri" w:cs="Calibri"/>
                <w:color w:val="000000" w:themeColor="text1"/>
                <w:sz w:val="20"/>
                <w:szCs w:val="20"/>
                <w:lang w:val="sl-SI"/>
              </w:rPr>
              <w:t>razširjeno</w:t>
            </w:r>
            <w:r w:rsidRPr="00E000FC">
              <w:rPr>
                <w:rFonts w:ascii="Calibri" w:hAnsi="Calibri" w:cs="Calibri"/>
                <w:sz w:val="20"/>
                <w:szCs w:val="20"/>
                <w:lang w:val="sl-SI"/>
              </w:rPr>
              <w:t xml:space="preserve"> usposabljanje uporabnikov, skladno s ponujeno ravnijo storitve.</w:t>
            </w:r>
          </w:p>
        </w:tc>
        <w:tc>
          <w:tcPr>
            <w:tcW w:w="3969" w:type="dxa"/>
            <w:gridSpan w:val="2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04F3C12E" w14:textId="77777777" w:rsidR="009825B1" w:rsidRDefault="009825B1" w:rsidP="009825B1">
            <w:pPr>
              <w:spacing w:after="20"/>
              <w:rPr>
                <w:rFonts w:cs="Arial"/>
                <w:b/>
                <w:color w:val="1F1F1F"/>
                <w:sz w:val="16"/>
                <w:highlight w:val="yellow"/>
                <w:lang w:val="sl-SI"/>
              </w:rPr>
            </w:pPr>
          </w:p>
          <w:p w14:paraId="1040376D" w14:textId="77777777" w:rsidR="009825B1" w:rsidRDefault="009825B1" w:rsidP="009825B1">
            <w:pPr>
              <w:spacing w:after="20"/>
              <w:rPr>
                <w:rFonts w:cs="Arial"/>
                <w:color w:val="6A6A6A"/>
                <w:sz w:val="15"/>
                <w:highlight w:val="yellow"/>
                <w:lang w:val="sl-SI"/>
              </w:rPr>
            </w:pPr>
          </w:p>
          <w:p w14:paraId="381F323B" w14:textId="02479CE2" w:rsidR="009825B1" w:rsidRPr="008C542C" w:rsidRDefault="009825B1" w:rsidP="009825B1">
            <w:pPr>
              <w:spacing w:after="20"/>
              <w:jc w:val="center"/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</w:pPr>
            <w:r w:rsidRPr="008C542C"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 xml:space="preserve">Izjavljamo, da ponujamo celotno postavko </w:t>
            </w:r>
            <w:r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4</w:t>
            </w:r>
            <w:r w:rsidRPr="008C542C"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.</w:t>
            </w:r>
            <w:r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5</w:t>
            </w:r>
          </w:p>
          <w:p w14:paraId="1FD6C3BF" w14:textId="77777777" w:rsidR="009825B1" w:rsidRPr="008C542C" w:rsidRDefault="009825B1" w:rsidP="009825B1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0D2046B7" w14:textId="77777777" w:rsidR="009825B1" w:rsidRPr="008C542C" w:rsidRDefault="009825B1" w:rsidP="009825B1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8C542C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8164648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C542C"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2A45832B" w14:textId="77777777" w:rsidR="009825B1" w:rsidRPr="008C542C" w:rsidRDefault="009825B1" w:rsidP="009825B1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47C5D44C" w14:textId="77777777" w:rsidR="009825B1" w:rsidRPr="008C542C" w:rsidRDefault="009825B1" w:rsidP="009825B1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8C542C">
              <w:rPr>
                <w:rFonts w:cs="Arial"/>
                <w:b/>
                <w:color w:val="1F1F1F"/>
                <w:sz w:val="16"/>
                <w:lang w:val="sl-SI"/>
              </w:rPr>
              <w:t>NE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7199799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C542C"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0B6E52FC" w14:textId="77777777" w:rsidR="009825B1" w:rsidRDefault="009825B1" w:rsidP="009825B1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highlight w:val="yellow"/>
                <w:lang w:val="sl-SI"/>
              </w:rPr>
            </w:pPr>
          </w:p>
          <w:p w14:paraId="22724C30" w14:textId="77777777" w:rsidR="009825B1" w:rsidRPr="003C734F" w:rsidRDefault="009825B1" w:rsidP="009825B1">
            <w:pPr>
              <w:spacing w:after="20"/>
              <w:rPr>
                <w:rFonts w:cs="Arial"/>
                <w:i/>
                <w:iCs/>
                <w:color w:val="0070C0"/>
                <w:sz w:val="15"/>
                <w:highlight w:val="yellow"/>
                <w:lang w:val="sl-SI"/>
              </w:rPr>
            </w:pPr>
          </w:p>
          <w:p w14:paraId="15E1A196" w14:textId="77777777" w:rsidR="009825B1" w:rsidRDefault="009825B1" w:rsidP="009825B1">
            <w:pPr>
              <w:spacing w:after="20"/>
              <w:rPr>
                <w:rFonts w:cs="Arial"/>
                <w:i/>
                <w:iCs/>
                <w:color w:val="0070C0"/>
                <w:sz w:val="15"/>
                <w:lang w:val="sl-SI"/>
              </w:rPr>
            </w:pPr>
            <w:r w:rsidRPr="002234DE">
              <w:rPr>
                <w:rFonts w:cs="Arial"/>
                <w:i/>
                <w:iCs/>
                <w:color w:val="0070C0"/>
                <w:sz w:val="15"/>
                <w:lang w:val="sl-SI"/>
              </w:rPr>
              <w:t>(opomba naročnika: pri predmetni postavki kot dokazilo o izpolnjevanju zahteve naročnika šteje zgornja izjava)</w:t>
            </w:r>
          </w:p>
          <w:p w14:paraId="7F2C4A53" w14:textId="698C2D65" w:rsidR="009825B1" w:rsidRPr="002E32EB" w:rsidRDefault="009825B1" w:rsidP="009825B1">
            <w:pPr>
              <w:spacing w:after="20"/>
              <w:rPr>
                <w:rFonts w:cs="Arial"/>
                <w:highlight w:val="yellow"/>
                <w:lang w:val="sl-SI"/>
              </w:rPr>
            </w:pPr>
          </w:p>
        </w:tc>
      </w:tr>
      <w:tr w:rsidR="009825B1" w:rsidRPr="005D7175" w14:paraId="3D79F3C5" w14:textId="77777777" w:rsidTr="00314F4F">
        <w:trPr>
          <w:jc w:val="center"/>
        </w:trPr>
        <w:tc>
          <w:tcPr>
            <w:tcW w:w="1276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DD02E40" w14:textId="25C5E1B6" w:rsidR="009825B1" w:rsidRPr="008361A2" w:rsidRDefault="009825B1" w:rsidP="009825B1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8361A2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4.6</w:t>
            </w:r>
          </w:p>
        </w:tc>
        <w:tc>
          <w:tcPr>
            <w:tcW w:w="1277" w:type="dxa"/>
          </w:tcPr>
          <w:p w14:paraId="5BCEBE88" w14:textId="335BA00B" w:rsidR="009825B1" w:rsidRPr="008361A2" w:rsidRDefault="008361A2" w:rsidP="009825B1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7648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0662BD56" w14:textId="3E5C8E5C" w:rsidR="009825B1" w:rsidRPr="008361A2" w:rsidRDefault="009825B1" w:rsidP="009825B1">
            <w:pPr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8361A2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>Dobava in namestitev</w:t>
            </w:r>
            <w:r w:rsidRPr="008361A2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v prostorih naročnika; 3. nadstropje na FKKT UM.</w:t>
            </w:r>
          </w:p>
          <w:p w14:paraId="150642F1" w14:textId="77777777" w:rsidR="009825B1" w:rsidRPr="008361A2" w:rsidRDefault="009825B1" w:rsidP="009825B1">
            <w:pPr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8361A2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Pogoj za uspešno izvedbo predmeta in podpis primopredajnega zapisnika:</w:t>
            </w:r>
          </w:p>
          <w:p w14:paraId="2C42E1F5" w14:textId="77777777" w:rsidR="009825B1" w:rsidRPr="008361A2" w:rsidRDefault="009825B1" w:rsidP="009825B1">
            <w:pPr>
              <w:numPr>
                <w:ilvl w:val="0"/>
                <w:numId w:val="38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8361A2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dobava, namestitev in zagon opreme v prostorih naročnika s strani izvajalca,</w:t>
            </w:r>
          </w:p>
          <w:p w14:paraId="1CE335A5" w14:textId="77777777" w:rsidR="009825B1" w:rsidRPr="008361A2" w:rsidRDefault="009825B1" w:rsidP="009825B1">
            <w:pPr>
              <w:numPr>
                <w:ilvl w:val="0"/>
                <w:numId w:val="38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8361A2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predstavitev opreme in osnovno usposabljanje iz točke 4.4,</w:t>
            </w:r>
          </w:p>
          <w:p w14:paraId="538DB2E9" w14:textId="77777777" w:rsidR="009825B1" w:rsidRPr="008361A2" w:rsidRDefault="009825B1" w:rsidP="009825B1">
            <w:pPr>
              <w:numPr>
                <w:ilvl w:val="0"/>
                <w:numId w:val="38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8361A2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predložitev navodil v digitalni obliki v slovenskem ali angleškem jeziku za uporabo in druge tehnične dokumentacije</w:t>
            </w:r>
          </w:p>
          <w:p w14:paraId="21597084" w14:textId="2C852E5B" w:rsidR="009825B1" w:rsidRPr="008361A2" w:rsidRDefault="009825B1" w:rsidP="009825B1">
            <w:pPr>
              <w:numPr>
                <w:ilvl w:val="0"/>
                <w:numId w:val="38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8361A2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specifikacije zmogljivosti (točke od 4.1 do 4.4) morajo biti prikazane na lokaciji (FKKT UM) pred podpisom dokumentov o prevzemu.</w:t>
            </w:r>
          </w:p>
        </w:tc>
        <w:tc>
          <w:tcPr>
            <w:tcW w:w="3969" w:type="dxa"/>
            <w:gridSpan w:val="2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4F9E9D76" w14:textId="77777777" w:rsidR="009825B1" w:rsidRDefault="009825B1" w:rsidP="009825B1">
            <w:pPr>
              <w:spacing w:after="20"/>
              <w:rPr>
                <w:rFonts w:cs="Arial"/>
                <w:b/>
                <w:color w:val="1F1F1F"/>
                <w:sz w:val="16"/>
                <w:highlight w:val="yellow"/>
                <w:lang w:val="sl-SI"/>
              </w:rPr>
            </w:pPr>
          </w:p>
          <w:p w14:paraId="50CCF540" w14:textId="4DD0510A" w:rsidR="009825B1" w:rsidRPr="008C542C" w:rsidRDefault="009825B1" w:rsidP="009825B1">
            <w:pPr>
              <w:spacing w:after="20"/>
              <w:jc w:val="center"/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</w:pPr>
            <w:r w:rsidRPr="008C542C"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 xml:space="preserve">Izjavljamo, da ponujamo celotno postavko </w:t>
            </w:r>
            <w:r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4</w:t>
            </w:r>
            <w:r w:rsidRPr="008C542C"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.</w:t>
            </w:r>
            <w:r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6</w:t>
            </w:r>
          </w:p>
          <w:p w14:paraId="61E9716A" w14:textId="77777777" w:rsidR="009825B1" w:rsidRPr="008C542C" w:rsidRDefault="009825B1" w:rsidP="009825B1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53B0CF31" w14:textId="77777777" w:rsidR="009825B1" w:rsidRPr="008C542C" w:rsidRDefault="009825B1" w:rsidP="009825B1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8C542C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4292386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C542C"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410962EB" w14:textId="77777777" w:rsidR="009825B1" w:rsidRPr="008C542C" w:rsidRDefault="009825B1" w:rsidP="009825B1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20249C3A" w14:textId="77777777" w:rsidR="009825B1" w:rsidRPr="008C542C" w:rsidRDefault="009825B1" w:rsidP="009825B1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8C542C">
              <w:rPr>
                <w:rFonts w:cs="Arial"/>
                <w:b/>
                <w:color w:val="1F1F1F"/>
                <w:sz w:val="16"/>
                <w:lang w:val="sl-SI"/>
              </w:rPr>
              <w:t>NE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20751118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C542C"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378A2228" w14:textId="77777777" w:rsidR="009825B1" w:rsidRDefault="009825B1" w:rsidP="009825B1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highlight w:val="yellow"/>
                <w:lang w:val="sl-SI"/>
              </w:rPr>
            </w:pPr>
          </w:p>
          <w:p w14:paraId="494D1E24" w14:textId="77777777" w:rsidR="009825B1" w:rsidRPr="003C734F" w:rsidRDefault="009825B1" w:rsidP="009825B1">
            <w:pPr>
              <w:spacing w:after="20"/>
              <w:rPr>
                <w:rFonts w:cs="Arial"/>
                <w:i/>
                <w:iCs/>
                <w:color w:val="0070C0"/>
                <w:sz w:val="15"/>
                <w:highlight w:val="yellow"/>
                <w:lang w:val="sl-SI"/>
              </w:rPr>
            </w:pPr>
          </w:p>
          <w:p w14:paraId="2E8A1B1A" w14:textId="77777777" w:rsidR="009825B1" w:rsidRDefault="009825B1" w:rsidP="009825B1">
            <w:pPr>
              <w:spacing w:after="20"/>
              <w:rPr>
                <w:rFonts w:cs="Arial"/>
                <w:i/>
                <w:iCs/>
                <w:color w:val="0070C0"/>
                <w:sz w:val="15"/>
                <w:lang w:val="sl-SI"/>
              </w:rPr>
            </w:pPr>
            <w:r w:rsidRPr="002234DE">
              <w:rPr>
                <w:rFonts w:cs="Arial"/>
                <w:i/>
                <w:iCs/>
                <w:color w:val="0070C0"/>
                <w:sz w:val="15"/>
                <w:lang w:val="sl-SI"/>
              </w:rPr>
              <w:t>(opomba naročnika: pri predmetni postavki kot dokazilo o izpolnjevanju zahteve naročnika šteje zgornja izjava)</w:t>
            </w:r>
          </w:p>
          <w:p w14:paraId="1204D65F" w14:textId="77777777" w:rsidR="009825B1" w:rsidRDefault="009825B1" w:rsidP="009825B1">
            <w:pPr>
              <w:spacing w:after="20"/>
              <w:rPr>
                <w:rFonts w:cs="Arial"/>
                <w:color w:val="6A6A6A"/>
                <w:sz w:val="15"/>
                <w:lang w:val="sl-SI"/>
              </w:rPr>
            </w:pPr>
          </w:p>
          <w:p w14:paraId="79AEAEEF" w14:textId="67C19708" w:rsidR="009825B1" w:rsidRPr="005A40FF" w:rsidRDefault="009825B1" w:rsidP="009825B1">
            <w:pPr>
              <w:spacing w:after="20"/>
              <w:rPr>
                <w:rFonts w:cs="Arial"/>
                <w:lang w:val="sl-SI"/>
              </w:rPr>
            </w:pPr>
          </w:p>
        </w:tc>
      </w:tr>
    </w:tbl>
    <w:p w14:paraId="60DD8897" w14:textId="77777777" w:rsidR="00506EF1" w:rsidRPr="005A40FF" w:rsidRDefault="00506EF1">
      <w:pPr>
        <w:rPr>
          <w:rFonts w:cs="Arial"/>
          <w:lang w:val="sl-SI"/>
        </w:rPr>
      </w:pPr>
    </w:p>
    <w:p w14:paraId="11057CC0" w14:textId="77777777" w:rsidR="006E6ED9" w:rsidRDefault="006E6ED9">
      <w:pPr>
        <w:spacing w:after="80" w:line="240" w:lineRule="auto"/>
        <w:rPr>
          <w:rFonts w:cs="Arial"/>
          <w:b/>
          <w:color w:val="44546A"/>
          <w:sz w:val="20"/>
          <w:lang w:val="sl-SI"/>
        </w:rPr>
      </w:pPr>
    </w:p>
    <w:p w14:paraId="1024A62B" w14:textId="77777777" w:rsidR="006E6ED9" w:rsidRDefault="006E6ED9">
      <w:pPr>
        <w:spacing w:after="80" w:line="240" w:lineRule="auto"/>
        <w:rPr>
          <w:rFonts w:cs="Arial"/>
          <w:b/>
          <w:color w:val="44546A"/>
          <w:sz w:val="20"/>
          <w:lang w:val="sl-SI"/>
        </w:rPr>
      </w:pPr>
    </w:p>
    <w:p w14:paraId="5C2B0B06" w14:textId="77777777" w:rsidR="006E6ED9" w:rsidRDefault="006E6ED9">
      <w:pPr>
        <w:spacing w:after="80" w:line="240" w:lineRule="auto"/>
        <w:rPr>
          <w:rFonts w:cs="Arial"/>
          <w:b/>
          <w:color w:val="44546A"/>
          <w:sz w:val="20"/>
          <w:lang w:val="sl-SI"/>
        </w:rPr>
      </w:pPr>
    </w:p>
    <w:p w14:paraId="536E54E0" w14:textId="77777777" w:rsidR="006E6ED9" w:rsidRDefault="006E6ED9">
      <w:pPr>
        <w:spacing w:after="80" w:line="240" w:lineRule="auto"/>
        <w:rPr>
          <w:rFonts w:cs="Arial"/>
          <w:b/>
          <w:color w:val="44546A"/>
          <w:sz w:val="20"/>
          <w:lang w:val="sl-SI"/>
        </w:rPr>
      </w:pPr>
    </w:p>
    <w:p w14:paraId="0243CDF7" w14:textId="77777777" w:rsidR="006E6ED9" w:rsidRDefault="006E6ED9">
      <w:pPr>
        <w:spacing w:after="80" w:line="240" w:lineRule="auto"/>
        <w:rPr>
          <w:rFonts w:cs="Arial"/>
          <w:b/>
          <w:color w:val="44546A"/>
          <w:sz w:val="20"/>
          <w:lang w:val="sl-SI"/>
        </w:rPr>
      </w:pPr>
    </w:p>
    <w:p w14:paraId="2DCE04B7" w14:textId="4ABAFB34" w:rsidR="00506EF1" w:rsidRDefault="000C4BA4">
      <w:pPr>
        <w:spacing w:after="80" w:line="240" w:lineRule="auto"/>
        <w:rPr>
          <w:rFonts w:cs="Arial"/>
          <w:b/>
          <w:color w:val="44546A"/>
          <w:sz w:val="20"/>
          <w:lang w:val="sl-SI"/>
        </w:rPr>
      </w:pPr>
      <w:r>
        <w:rPr>
          <w:rFonts w:cs="Arial"/>
          <w:b/>
          <w:color w:val="44546A"/>
          <w:sz w:val="20"/>
          <w:lang w:val="sl-SI"/>
        </w:rPr>
        <w:t>POSEBN</w:t>
      </w:r>
      <w:r w:rsidR="00426032" w:rsidRPr="005A40FF">
        <w:rPr>
          <w:rFonts w:cs="Arial"/>
          <w:b/>
          <w:color w:val="44546A"/>
          <w:sz w:val="20"/>
          <w:lang w:val="sl-SI"/>
        </w:rPr>
        <w:t xml:space="preserve">E ZAHTEVE ZA POSTAVKI </w:t>
      </w:r>
      <w:r w:rsidR="00AB109A" w:rsidRPr="005A40FF">
        <w:rPr>
          <w:rFonts w:cs="Arial"/>
          <w:b/>
          <w:color w:val="44546A"/>
          <w:sz w:val="20"/>
          <w:lang w:val="sl-SI"/>
        </w:rPr>
        <w:t>4</w:t>
      </w:r>
      <w:r w:rsidR="00426032" w:rsidRPr="005A40FF">
        <w:rPr>
          <w:rFonts w:cs="Arial"/>
          <w:b/>
          <w:color w:val="44546A"/>
          <w:sz w:val="20"/>
          <w:lang w:val="sl-SI"/>
        </w:rPr>
        <w:t>.</w:t>
      </w:r>
      <w:r w:rsidR="00AB109A" w:rsidRPr="005A40FF">
        <w:rPr>
          <w:rFonts w:cs="Arial"/>
          <w:b/>
          <w:color w:val="44546A"/>
          <w:sz w:val="20"/>
          <w:lang w:val="sl-SI"/>
        </w:rPr>
        <w:t xml:space="preserve">4 </w:t>
      </w:r>
      <w:r w:rsidR="00426032" w:rsidRPr="005A40FF">
        <w:rPr>
          <w:rFonts w:cs="Arial"/>
          <w:b/>
          <w:color w:val="44546A"/>
          <w:sz w:val="20"/>
          <w:lang w:val="sl-SI"/>
        </w:rPr>
        <w:t>– ZELENO JAVNO NAROČANJE</w:t>
      </w:r>
    </w:p>
    <w:p w14:paraId="1C7769E5" w14:textId="77777777" w:rsidR="000C4BA4" w:rsidRDefault="000C4BA4">
      <w:pPr>
        <w:spacing w:after="80" w:line="240" w:lineRule="auto"/>
        <w:rPr>
          <w:rFonts w:cs="Arial"/>
          <w:b/>
          <w:color w:val="44546A"/>
          <w:sz w:val="20"/>
          <w:lang w:val="sl-SI"/>
        </w:rPr>
      </w:pPr>
    </w:p>
    <w:tbl>
      <w:tblPr>
        <w:tblStyle w:val="Tabelamrea"/>
        <w:tblW w:w="14737" w:type="dxa"/>
        <w:jc w:val="center"/>
        <w:tblLayout w:type="fixed"/>
        <w:tblLook w:val="04A0" w:firstRow="1" w:lastRow="0" w:firstColumn="1" w:lastColumn="0" w:noHBand="0" w:noVBand="1"/>
      </w:tblPr>
      <w:tblGrid>
        <w:gridCol w:w="2405"/>
        <w:gridCol w:w="6379"/>
        <w:gridCol w:w="2410"/>
        <w:gridCol w:w="3543"/>
      </w:tblGrid>
      <w:tr w:rsidR="000C4BA4" w:rsidRPr="00744F12" w14:paraId="342D4DAF" w14:textId="77777777" w:rsidTr="009503DA">
        <w:trPr>
          <w:tblHeader/>
          <w:jc w:val="center"/>
        </w:trPr>
        <w:tc>
          <w:tcPr>
            <w:tcW w:w="2405" w:type="dxa"/>
            <w:shd w:val="clear" w:color="auto" w:fill="6B7A8A"/>
            <w:tcMar>
              <w:top w:w="85" w:type="dxa"/>
              <w:left w:w="90" w:type="dxa"/>
              <w:bottom w:w="85" w:type="dxa"/>
              <w:right w:w="90" w:type="dxa"/>
            </w:tcMar>
            <w:vAlign w:val="center"/>
          </w:tcPr>
          <w:p w14:paraId="6C3B3AE5" w14:textId="77777777" w:rsidR="000C4BA4" w:rsidRPr="00744F12" w:rsidRDefault="000C4BA4" w:rsidP="009503DA">
            <w:pPr>
              <w:jc w:val="center"/>
              <w:rPr>
                <w:rFonts w:cs="Arial"/>
                <w:lang w:val="sl-SI"/>
              </w:rPr>
            </w:pPr>
            <w:r w:rsidRPr="00744F12">
              <w:rPr>
                <w:rFonts w:cs="Arial"/>
                <w:b/>
                <w:color w:val="FFFFFF"/>
                <w:sz w:val="18"/>
                <w:lang w:val="sl-SI"/>
              </w:rPr>
              <w:t>PODROČJE</w:t>
            </w:r>
          </w:p>
        </w:tc>
        <w:tc>
          <w:tcPr>
            <w:tcW w:w="6379" w:type="dxa"/>
            <w:shd w:val="clear" w:color="auto" w:fill="6B7A8A"/>
            <w:tcMar>
              <w:top w:w="85" w:type="dxa"/>
              <w:left w:w="90" w:type="dxa"/>
              <w:bottom w:w="85" w:type="dxa"/>
              <w:right w:w="90" w:type="dxa"/>
            </w:tcMar>
            <w:vAlign w:val="center"/>
          </w:tcPr>
          <w:p w14:paraId="374F47BF" w14:textId="77777777" w:rsidR="000C4BA4" w:rsidRPr="00744F12" w:rsidRDefault="000C4BA4" w:rsidP="009503DA">
            <w:pPr>
              <w:jc w:val="center"/>
              <w:rPr>
                <w:rFonts w:cs="Arial"/>
                <w:lang w:val="sl-SI"/>
              </w:rPr>
            </w:pPr>
            <w:r w:rsidRPr="00744F12">
              <w:rPr>
                <w:rFonts w:cs="Arial"/>
                <w:b/>
                <w:color w:val="FFFFFF"/>
                <w:sz w:val="18"/>
                <w:lang w:val="sl-SI"/>
              </w:rPr>
              <w:t>ZAHTEVANO</w:t>
            </w:r>
          </w:p>
        </w:tc>
        <w:tc>
          <w:tcPr>
            <w:tcW w:w="2410" w:type="dxa"/>
            <w:shd w:val="clear" w:color="auto" w:fill="6B7A8A"/>
            <w:tcMar>
              <w:top w:w="85" w:type="dxa"/>
              <w:left w:w="90" w:type="dxa"/>
              <w:bottom w:w="85" w:type="dxa"/>
              <w:right w:w="90" w:type="dxa"/>
            </w:tcMar>
            <w:vAlign w:val="center"/>
          </w:tcPr>
          <w:p w14:paraId="77803B3B" w14:textId="77777777" w:rsidR="000C4BA4" w:rsidRPr="00744F12" w:rsidRDefault="000C4BA4" w:rsidP="009503DA">
            <w:pPr>
              <w:jc w:val="center"/>
              <w:rPr>
                <w:rFonts w:cs="Arial"/>
                <w:lang w:val="sl-SI"/>
              </w:rPr>
            </w:pPr>
            <w:r w:rsidRPr="00744F12">
              <w:rPr>
                <w:rFonts w:cs="Arial"/>
                <w:b/>
                <w:color w:val="FFFFFF"/>
                <w:sz w:val="18"/>
                <w:lang w:val="sl-SI"/>
              </w:rPr>
              <w:t>PONUJENO</w:t>
            </w:r>
          </w:p>
        </w:tc>
        <w:tc>
          <w:tcPr>
            <w:tcW w:w="3543" w:type="dxa"/>
            <w:shd w:val="clear" w:color="auto" w:fill="6B7A8A"/>
            <w:tcMar>
              <w:top w:w="85" w:type="dxa"/>
              <w:left w:w="90" w:type="dxa"/>
              <w:bottom w:w="85" w:type="dxa"/>
              <w:right w:w="90" w:type="dxa"/>
            </w:tcMar>
            <w:vAlign w:val="center"/>
          </w:tcPr>
          <w:p w14:paraId="0D6D4644" w14:textId="77777777" w:rsidR="000C4BA4" w:rsidRPr="00744F12" w:rsidRDefault="000C4BA4" w:rsidP="009503DA">
            <w:pPr>
              <w:jc w:val="center"/>
              <w:rPr>
                <w:rFonts w:cs="Arial"/>
                <w:lang w:val="sl-SI"/>
              </w:rPr>
            </w:pPr>
            <w:r w:rsidRPr="00744F12">
              <w:rPr>
                <w:rFonts w:cs="Arial"/>
                <w:b/>
                <w:color w:val="FFFFFF"/>
                <w:sz w:val="18"/>
                <w:lang w:val="sl-SI"/>
              </w:rPr>
              <w:t>DOKAZILO</w:t>
            </w:r>
          </w:p>
        </w:tc>
      </w:tr>
      <w:tr w:rsidR="000C4BA4" w:rsidRPr="00744F12" w14:paraId="4635AD3B" w14:textId="77777777" w:rsidTr="009503DA">
        <w:trPr>
          <w:jc w:val="center"/>
        </w:trPr>
        <w:tc>
          <w:tcPr>
            <w:tcW w:w="2405" w:type="dxa"/>
            <w:shd w:val="clear" w:color="auto" w:fill="F4F6F8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490A0824" w14:textId="0FB393A8" w:rsidR="000C4BA4" w:rsidRPr="006D5F46" w:rsidRDefault="000C4BA4" w:rsidP="009503DA">
            <w:pPr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6D5F46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 xml:space="preserve">Računalnik – postavka </w:t>
            </w:r>
            <w:r w:rsidR="006E6ED9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4</w:t>
            </w:r>
            <w:r w:rsidRPr="006D5F46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.</w:t>
            </w:r>
            <w:r w:rsidR="006E6ED9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4</w:t>
            </w:r>
          </w:p>
        </w:tc>
        <w:tc>
          <w:tcPr>
            <w:tcW w:w="6379" w:type="dxa"/>
            <w:shd w:val="clear" w:color="auto" w:fill="EAF1DD" w:themeFill="accent3" w:themeFillTint="33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78CB1733" w14:textId="77777777" w:rsidR="005A29A2" w:rsidRPr="005A29A2" w:rsidRDefault="005A29A2" w:rsidP="005A29A2">
            <w:pPr>
              <w:keepLines/>
              <w:spacing w:after="40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5A29A2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Poraba električne energije</w:t>
            </w:r>
          </w:p>
          <w:p w14:paraId="2245F791" w14:textId="77777777" w:rsidR="005A29A2" w:rsidRPr="005A29A2" w:rsidRDefault="005A29A2" w:rsidP="005A29A2">
            <w:pPr>
              <w:keepLines/>
              <w:spacing w:after="40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</w:p>
          <w:p w14:paraId="713728D9" w14:textId="77777777" w:rsidR="005A29A2" w:rsidRPr="005A29A2" w:rsidRDefault="005A29A2" w:rsidP="005A29A2">
            <w:pPr>
              <w:keepLines/>
              <w:spacing w:after="40"/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l-SI"/>
              </w:rPr>
            </w:pPr>
            <w:r w:rsidRPr="005A29A2">
              <w:rPr>
                <w:rFonts w:asciiTheme="majorHAnsi" w:hAnsiTheme="majorHAnsi" w:cstheme="majorHAnsi"/>
                <w:b/>
                <w:sz w:val="20"/>
                <w:szCs w:val="20"/>
                <w:lang w:val="sl-SI"/>
              </w:rPr>
              <w:t xml:space="preserve">OBVEZNO: Osebni računalnik spada v najvišji energijski razred, ki je dostopen na trgu. </w:t>
            </w:r>
          </w:p>
          <w:p w14:paraId="6C270F5B" w14:textId="77777777" w:rsidR="005A29A2" w:rsidRPr="005A29A2" w:rsidRDefault="005A29A2" w:rsidP="005A29A2">
            <w:pPr>
              <w:keepLines/>
              <w:spacing w:after="40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</w:p>
          <w:p w14:paraId="31850015" w14:textId="77777777" w:rsidR="005A29A2" w:rsidRPr="005A29A2" w:rsidRDefault="005A29A2" w:rsidP="005A29A2">
            <w:pPr>
              <w:keepLines/>
              <w:spacing w:after="40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5A29A2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Način dokazovanja:</w:t>
            </w:r>
          </w:p>
          <w:p w14:paraId="5661005E" w14:textId="77777777" w:rsidR="005A29A2" w:rsidRPr="005A29A2" w:rsidRDefault="005A29A2" w:rsidP="005A29A2">
            <w:pPr>
              <w:keepLines/>
              <w:spacing w:after="40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5A29A2">
              <w:rPr>
                <w:rFonts w:asciiTheme="majorHAnsi" w:hAnsiTheme="majorHAnsi" w:cstheme="majorHAnsi"/>
                <w:b/>
                <w:sz w:val="20"/>
                <w:szCs w:val="20"/>
                <w:lang w:val="sl-SI"/>
              </w:rPr>
              <w:t>Ponudnik mora v ponudbi priložiti</w:t>
            </w:r>
            <w:r w:rsidRPr="005A29A2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:</w:t>
            </w:r>
          </w:p>
          <w:p w14:paraId="180E6579" w14:textId="6257EEB6" w:rsidR="000C4BA4" w:rsidRPr="006D5F46" w:rsidRDefault="005A29A2" w:rsidP="005A29A2">
            <w:pPr>
              <w:keepLines/>
              <w:spacing w:after="40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5A29A2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-</w:t>
            </w:r>
            <w:r w:rsidRPr="005A29A2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ab/>
              <w:t xml:space="preserve">potrdilo, da ima izdelek znak za okolje tipa I ali znak iz drugega sistema označevanja (npr. </w:t>
            </w:r>
            <w:proofErr w:type="spellStart"/>
            <w:r w:rsidRPr="005A29A2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Energy</w:t>
            </w:r>
            <w:proofErr w:type="spellEnd"/>
            <w:r w:rsidRPr="005A29A2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 xml:space="preserve"> Star V9.0,  EPEAT, TCO),  ki izpolnjujejo opredeljene zahteve. Kot ustrezna dokazila se sprejmejo tudi alternativni rezultati preskusov, ki jih pridobijo preskusni organi, akreditirani po standardu ISO 17025, v skladu s standardom IEC 62623.</w:t>
            </w:r>
          </w:p>
        </w:tc>
        <w:tc>
          <w:tcPr>
            <w:tcW w:w="2410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B5795CA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color w:val="6A6A6A"/>
                <w:sz w:val="15"/>
                <w:highlight w:val="yellow"/>
                <w:lang w:val="sl-SI"/>
              </w:rPr>
            </w:pPr>
          </w:p>
          <w:p w14:paraId="6A1A677B" w14:textId="77777777" w:rsidR="000C4BA4" w:rsidRPr="002F2CA8" w:rsidRDefault="000C4BA4" w:rsidP="009503DA">
            <w:pPr>
              <w:spacing w:after="20"/>
              <w:jc w:val="center"/>
              <w:rPr>
                <w:rFonts w:asciiTheme="majorHAnsi" w:hAnsiTheme="majorHAnsi" w:cstheme="majorHAnsi"/>
                <w:b/>
                <w:color w:val="1F1F1F"/>
                <w:sz w:val="16"/>
                <w:lang w:val="sl-SI"/>
              </w:rPr>
            </w:pPr>
            <w:r w:rsidRPr="002F2CA8">
              <w:rPr>
                <w:rFonts w:asciiTheme="majorHAnsi" w:hAnsiTheme="majorHAnsi" w:cstheme="majorHAnsi"/>
                <w:b/>
                <w:color w:val="1F1F1F"/>
                <w:sz w:val="16"/>
                <w:lang w:val="sl-SI"/>
              </w:rPr>
              <w:t xml:space="preserve">DA  </w:t>
            </w:r>
            <w:sdt>
              <w:sdtPr>
                <w:rPr>
                  <w:rFonts w:asciiTheme="majorHAnsi" w:hAnsiTheme="majorHAnsi" w:cstheme="majorHAnsi"/>
                  <w:b/>
                  <w:color w:val="1F1F1F"/>
                  <w:sz w:val="16"/>
                  <w:lang w:val="sl-SI"/>
                </w:rPr>
                <w:id w:val="20136411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2F2CA8">
                  <w:rPr>
                    <w:rFonts w:ascii="Segoe UI Symbol" w:eastAsia="MS Gothic" w:hAnsi="Segoe UI Symbol" w:cs="Segoe UI Symbol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2F2CA8">
              <w:rPr>
                <w:rFonts w:asciiTheme="majorHAnsi" w:hAnsiTheme="majorHAnsi" w:cstheme="majorHAnsi"/>
                <w:b/>
                <w:color w:val="1F1F1F"/>
                <w:sz w:val="16"/>
                <w:lang w:val="sl-SI"/>
              </w:rPr>
              <w:t xml:space="preserve">  </w:t>
            </w:r>
          </w:p>
          <w:p w14:paraId="1200D8B1" w14:textId="77777777" w:rsidR="000C4BA4" w:rsidRPr="002F2CA8" w:rsidRDefault="000C4BA4" w:rsidP="009503DA">
            <w:pPr>
              <w:spacing w:after="20"/>
              <w:jc w:val="center"/>
              <w:rPr>
                <w:rFonts w:asciiTheme="majorHAnsi" w:hAnsiTheme="majorHAnsi" w:cstheme="majorHAnsi"/>
                <w:lang w:val="sl-SI"/>
              </w:rPr>
            </w:pPr>
            <w:r w:rsidRPr="002F2CA8">
              <w:rPr>
                <w:rFonts w:asciiTheme="majorHAnsi" w:hAnsiTheme="majorHAnsi" w:cstheme="majorHAnsi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asciiTheme="majorHAnsi" w:hAnsiTheme="majorHAnsi" w:cstheme="majorHAnsi"/>
                  <w:b/>
                  <w:color w:val="1F1F1F"/>
                  <w:sz w:val="16"/>
                  <w:lang w:val="sl-SI"/>
                </w:rPr>
                <w:id w:val="-515395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2F2CA8">
                  <w:rPr>
                    <w:rFonts w:ascii="Segoe UI Symbol" w:eastAsia="MS Gothic" w:hAnsi="Segoe UI Symbol" w:cs="Segoe UI Symbol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4D1B148A" w14:textId="77777777" w:rsidR="002F2CA8" w:rsidRPr="002F2CA8" w:rsidRDefault="002F2CA8" w:rsidP="009503DA">
            <w:pPr>
              <w:spacing w:after="20"/>
              <w:rPr>
                <w:rFonts w:asciiTheme="majorHAnsi" w:hAnsiTheme="majorHAnsi" w:cstheme="majorHAnsi"/>
                <w:color w:val="6A6A6A"/>
                <w:sz w:val="15"/>
                <w:lang w:val="sl-SI"/>
              </w:rPr>
            </w:pPr>
          </w:p>
          <w:p w14:paraId="4585AD35" w14:textId="291CB366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lang w:val="sl-SI"/>
              </w:rPr>
            </w:pPr>
            <w:r w:rsidRPr="002F2CA8">
              <w:rPr>
                <w:rFonts w:asciiTheme="majorHAnsi" w:hAnsiTheme="majorHAnsi" w:cstheme="majorHAnsi"/>
                <w:color w:val="6A6A6A"/>
                <w:sz w:val="15"/>
                <w:lang w:val="sl-SI"/>
              </w:rPr>
              <w:t>Model / konfiguracija:</w:t>
            </w:r>
          </w:p>
          <w:p w14:paraId="345298DB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lang w:val="sl-SI"/>
              </w:rPr>
            </w:pPr>
            <w:r w:rsidRPr="002F2CA8">
              <w:rPr>
                <w:rFonts w:asciiTheme="majorHAnsi" w:hAnsiTheme="majorHAnsi" w:cstheme="majorHAnsi"/>
                <w:color w:val="6A6A6A"/>
                <w:sz w:val="15"/>
                <w:lang w:val="sl-SI"/>
              </w:rPr>
              <w:t>________________</w:t>
            </w:r>
          </w:p>
          <w:p w14:paraId="5FBED1CA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lang w:val="sl-SI"/>
              </w:rPr>
            </w:pPr>
          </w:p>
          <w:p w14:paraId="3683101E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lang w:val="sl-SI"/>
              </w:rPr>
            </w:pPr>
            <w:r w:rsidRPr="002F2CA8">
              <w:rPr>
                <w:rFonts w:asciiTheme="majorHAnsi" w:hAnsiTheme="majorHAnsi" w:cstheme="majorHAnsi"/>
                <w:color w:val="6A6A6A"/>
                <w:sz w:val="15"/>
                <w:lang w:val="sl-SI"/>
              </w:rPr>
              <w:t>Ponujena specifikacija:</w:t>
            </w:r>
          </w:p>
          <w:p w14:paraId="5D0E31A7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highlight w:val="yellow"/>
                <w:lang w:val="sl-SI"/>
              </w:rPr>
            </w:pPr>
            <w:r w:rsidRPr="002F2CA8">
              <w:rPr>
                <w:rFonts w:asciiTheme="majorHAnsi" w:hAnsiTheme="majorHAnsi" w:cstheme="majorHAnsi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35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0493BCF2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b/>
                <w:bCs/>
                <w:color w:val="C00000"/>
                <w:sz w:val="15"/>
                <w:lang w:val="sl-SI"/>
              </w:rPr>
            </w:pPr>
            <w:r w:rsidRPr="002F2CA8">
              <w:rPr>
                <w:rFonts w:asciiTheme="majorHAnsi" w:hAnsiTheme="majorHAnsi" w:cstheme="majorHAnsi"/>
                <w:b/>
                <w:bCs/>
                <w:color w:val="C00000"/>
                <w:sz w:val="15"/>
                <w:lang w:val="sl-SI"/>
              </w:rPr>
              <w:t>Navede se dokazilo o izpolnjevanju zahteve glede energijske učinkovitosti!</w:t>
            </w:r>
          </w:p>
          <w:p w14:paraId="32C44B42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color w:val="6A6A6A"/>
                <w:sz w:val="15"/>
                <w:lang w:val="sl-SI"/>
              </w:rPr>
            </w:pPr>
          </w:p>
          <w:p w14:paraId="2F87F76C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color w:val="6A6A6A"/>
                <w:sz w:val="15"/>
                <w:lang w:val="sl-SI"/>
              </w:rPr>
            </w:pPr>
          </w:p>
          <w:p w14:paraId="0E2BB8EA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lang w:val="sl-SI"/>
              </w:rPr>
            </w:pPr>
            <w:r w:rsidRPr="002F2CA8">
              <w:rPr>
                <w:rFonts w:asciiTheme="majorHAnsi" w:hAnsiTheme="majorHAnsi" w:cstheme="majorHAnsi"/>
                <w:color w:val="6A6A6A"/>
                <w:sz w:val="15"/>
                <w:lang w:val="sl-SI"/>
              </w:rPr>
              <w:t>Naziv dokazila / URL:</w:t>
            </w:r>
          </w:p>
          <w:p w14:paraId="3E6191D8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lang w:val="sl-SI"/>
              </w:rPr>
            </w:pPr>
            <w:r w:rsidRPr="002F2CA8">
              <w:rPr>
                <w:rFonts w:asciiTheme="majorHAnsi" w:hAnsiTheme="majorHAnsi" w:cstheme="majorHAnsi"/>
                <w:color w:val="6A6A6A"/>
                <w:sz w:val="15"/>
                <w:lang w:val="sl-SI"/>
              </w:rPr>
              <w:t>________________</w:t>
            </w:r>
          </w:p>
          <w:p w14:paraId="4024E515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lang w:val="sl-SI"/>
              </w:rPr>
            </w:pPr>
            <w:r w:rsidRPr="002F2CA8">
              <w:rPr>
                <w:rFonts w:asciiTheme="majorHAnsi" w:hAnsiTheme="majorHAnsi" w:cstheme="majorHAnsi"/>
                <w:color w:val="6A6A6A"/>
                <w:sz w:val="15"/>
                <w:lang w:val="sl-SI"/>
              </w:rPr>
              <w:t>Sklic / stran:</w:t>
            </w:r>
          </w:p>
          <w:p w14:paraId="627539C2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highlight w:val="yellow"/>
                <w:lang w:val="sl-SI"/>
              </w:rPr>
            </w:pPr>
            <w:r w:rsidRPr="002F2CA8">
              <w:rPr>
                <w:rFonts w:asciiTheme="majorHAnsi" w:hAnsiTheme="majorHAnsi" w:cstheme="majorHAnsi"/>
                <w:color w:val="6A6A6A"/>
                <w:sz w:val="15"/>
                <w:lang w:val="sl-SI"/>
              </w:rPr>
              <w:t>________________</w:t>
            </w:r>
          </w:p>
        </w:tc>
      </w:tr>
      <w:tr w:rsidR="000C4BA4" w:rsidRPr="00744F12" w14:paraId="594AACF3" w14:textId="77777777" w:rsidTr="009503DA">
        <w:trPr>
          <w:jc w:val="center"/>
        </w:trPr>
        <w:tc>
          <w:tcPr>
            <w:tcW w:w="2405" w:type="dxa"/>
            <w:shd w:val="clear" w:color="auto" w:fill="F4F6F8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14437D8A" w14:textId="3DEC7AD1" w:rsidR="000C4BA4" w:rsidRPr="006D5F46" w:rsidRDefault="000C4BA4" w:rsidP="009503DA">
            <w:pPr>
              <w:rPr>
                <w:rFonts w:ascii="Calibri" w:hAnsi="Calibri" w:cs="Calibri"/>
                <w:bCs/>
                <w:sz w:val="20"/>
                <w:szCs w:val="20"/>
                <w:lang w:val="sl-SI"/>
              </w:rPr>
            </w:pPr>
            <w:r w:rsidRPr="006D5F46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Elektronski prikazovalnik</w:t>
            </w:r>
            <w:r w:rsid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 xml:space="preserve"> </w:t>
            </w:r>
            <w:r w:rsidR="00665021" w:rsidRPr="00665021">
              <w:rPr>
                <w:rFonts w:ascii="Calibri" w:hAnsi="Calibri" w:cs="Calibri"/>
                <w:b/>
                <w:color w:val="000000"/>
                <w:sz w:val="20"/>
                <w:szCs w:val="20"/>
                <w:lang w:val="sl-SI"/>
              </w:rPr>
              <w:t xml:space="preserve">vsaj 27-palčni LED prikazovalnik </w:t>
            </w:r>
            <w:r w:rsidR="00665021"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 xml:space="preserve">z ločljivostjo </w:t>
            </w:r>
            <w:proofErr w:type="spellStart"/>
            <w:r w:rsidR="00665021"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Full</w:t>
            </w:r>
            <w:proofErr w:type="spellEnd"/>
            <w:r w:rsidR="00665021"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 xml:space="preserve"> HD ali z višjo ločljivostjo od </w:t>
            </w:r>
            <w:proofErr w:type="spellStart"/>
            <w:r w:rsidR="00665021"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Full</w:t>
            </w:r>
            <w:proofErr w:type="spellEnd"/>
            <w:r w:rsidR="00665021"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 xml:space="preserve"> HD</w:t>
            </w:r>
            <w:r w:rsidRPr="006D5F46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 xml:space="preserve"> </w:t>
            </w:r>
            <w:r w:rsid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-</w:t>
            </w:r>
            <w:r w:rsidRPr="006D5F46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 xml:space="preserve">postavka </w:t>
            </w:r>
            <w:r w:rsidR="006D4B60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4</w:t>
            </w:r>
            <w:r w:rsidRPr="006D5F46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.</w:t>
            </w:r>
            <w:r w:rsidR="006D4B60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4</w:t>
            </w:r>
          </w:p>
        </w:tc>
        <w:tc>
          <w:tcPr>
            <w:tcW w:w="6379" w:type="dxa"/>
            <w:shd w:val="clear" w:color="auto" w:fill="EAF1DD" w:themeFill="accent3" w:themeFillTint="33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76E7D72F" w14:textId="77777777" w:rsidR="006A2188" w:rsidRPr="006A2188" w:rsidRDefault="006A2188" w:rsidP="006A2188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  <w:r w:rsidRPr="006A2188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Poraba električne energije</w:t>
            </w:r>
          </w:p>
          <w:p w14:paraId="37372E38" w14:textId="77777777" w:rsidR="006A2188" w:rsidRPr="006A2188" w:rsidRDefault="006A2188" w:rsidP="006A2188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</w:p>
          <w:p w14:paraId="5AF4F5D4" w14:textId="77777777" w:rsidR="006A2188" w:rsidRPr="006A2188" w:rsidRDefault="006A2188" w:rsidP="006A2188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  <w:r w:rsidRPr="006A2188">
              <w:rPr>
                <w:rFonts w:ascii="Calibri" w:hAnsi="Calibri" w:cs="Calibri"/>
                <w:b/>
                <w:color w:val="000000"/>
                <w:sz w:val="20"/>
                <w:szCs w:val="20"/>
                <w:lang w:val="sl-SI"/>
              </w:rPr>
              <w:t xml:space="preserve">OBVEZNO – Vsak </w:t>
            </w:r>
            <w:r w:rsidRPr="0045033A">
              <w:rPr>
                <w:rFonts w:ascii="Calibri" w:hAnsi="Calibri" w:cs="Calibri"/>
                <w:b/>
                <w:color w:val="000000"/>
                <w:sz w:val="20"/>
                <w:szCs w:val="20"/>
                <w:lang w:val="sl-SI"/>
              </w:rPr>
              <w:t>elektronski prikazovalnik, dobavljen v okviru naročila, mora biti uvrščen v najvišji energijski razred  dostopen na trgu in sicer v energijski razred najmanj B,* kot je določeno v Uredbi (EU) 2017/1369 o vzpostavitvi okvira za označevanje z energijskimi nalepkami in Delegirano uredbo Komisije (EU) 2019/2013 v zvezi z označevanjem elektronskih prikazovalnikov z energijskimi</w:t>
            </w:r>
            <w:r w:rsidRPr="006A2188">
              <w:rPr>
                <w:rFonts w:ascii="Calibri" w:hAnsi="Calibri" w:cs="Calibri"/>
                <w:b/>
                <w:color w:val="000000"/>
                <w:sz w:val="20"/>
                <w:szCs w:val="20"/>
                <w:lang w:val="sl-SI"/>
              </w:rPr>
              <w:t xml:space="preserve"> nalepkami, kakor je bila spremenjena z Delegirano uredbo Komisije (EU) 2021/340</w:t>
            </w:r>
            <w:r w:rsidRPr="006A2188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.</w:t>
            </w:r>
          </w:p>
          <w:p w14:paraId="0287BDE8" w14:textId="77777777" w:rsidR="006A2188" w:rsidRPr="006A2188" w:rsidRDefault="006A2188" w:rsidP="006A2188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</w:p>
          <w:p w14:paraId="2C8D125F" w14:textId="77777777" w:rsidR="006A2188" w:rsidRPr="006A2188" w:rsidRDefault="006A2188" w:rsidP="006A2188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  <w:r w:rsidRPr="006A2188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Način dokazovanja:</w:t>
            </w:r>
          </w:p>
          <w:p w14:paraId="3B069CFB" w14:textId="77777777" w:rsidR="006A2188" w:rsidRPr="006A2188" w:rsidRDefault="006A2188" w:rsidP="006A2188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  <w:r w:rsidRPr="006A2188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Ponudnik mora v ponudbi, za vsak ponujeni model predložiti:</w:t>
            </w:r>
          </w:p>
          <w:p w14:paraId="07C12B32" w14:textId="77777777" w:rsidR="006A2188" w:rsidRPr="006A2188" w:rsidRDefault="006A2188" w:rsidP="006A2188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  <w:r w:rsidRPr="006A2188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-</w:t>
            </w:r>
            <w:r w:rsidRPr="006A2188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ab/>
              <w:t>veljavno zahtevano energijsko nalepko, izdano v skladu z Uredbo (EU) 2017/1369 o vzpostavitvi okvira za označevanje z energijskimi nalepkami ali</w:t>
            </w:r>
          </w:p>
          <w:p w14:paraId="3E81DD9D" w14:textId="18A2C0C2" w:rsidR="000C4BA4" w:rsidRPr="006D5F46" w:rsidRDefault="006A2188" w:rsidP="006A2188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  <w:r w:rsidRPr="006A2188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-</w:t>
            </w:r>
            <w:r w:rsidRPr="006A2188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ab/>
              <w:t>izjavo, da bodo vsi dobavljeni izdelki imeli veljavno zahtevano energijsko nalepko, izdano v skladu z Uredbo (EU) 2017/1369 o vzpostavitvi okvira za označevanje z energijskimi nalepkami.</w:t>
            </w:r>
          </w:p>
          <w:p w14:paraId="171FB065" w14:textId="77777777" w:rsidR="000C4BA4" w:rsidRPr="006D5F46" w:rsidRDefault="000C4BA4" w:rsidP="009503DA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</w:p>
          <w:p w14:paraId="35BEDCCC" w14:textId="77777777" w:rsidR="000C4BA4" w:rsidRPr="006D5F46" w:rsidRDefault="000C4BA4" w:rsidP="009503DA">
            <w:pPr>
              <w:keepLines/>
              <w:spacing w:after="40"/>
              <w:jc w:val="both"/>
              <w:rPr>
                <w:rFonts w:ascii="Calibri" w:hAnsi="Calibri" w:cs="Calibri"/>
                <w:bCs/>
                <w:sz w:val="20"/>
                <w:szCs w:val="20"/>
                <w:lang w:val="sl-SI"/>
              </w:rPr>
            </w:pPr>
            <w:r w:rsidRPr="006D5F46">
              <w:rPr>
                <w:rFonts w:ascii="Calibri" w:hAnsi="Calibri" w:cs="Calibri"/>
                <w:bCs/>
                <w:color w:val="76923C" w:themeColor="accent3" w:themeShade="BF"/>
                <w:sz w:val="20"/>
                <w:szCs w:val="20"/>
                <w:lang w:val="sl-SI"/>
              </w:rPr>
              <w:t xml:space="preserve">(*Opomba: </w:t>
            </w:r>
            <w:r w:rsidRPr="006D5F46">
              <w:rPr>
                <w:rFonts w:ascii="Calibri" w:eastAsia="Calibri" w:hAnsi="Calibri" w:cs="Calibri"/>
                <w:bCs/>
                <w:color w:val="538135"/>
                <w:sz w:val="20"/>
                <w:szCs w:val="20"/>
                <w:lang w:val="sl-SI"/>
              </w:rPr>
              <w:t xml:space="preserve">naročnik se sklicuje na najboljši energijski razred EU, ki je na voljo v času javnega naročila in ki vključuje najmanj 25 registriranih modelov elektronskih prikazovalnikov v evropski podatkovni zbirki za označevanje energijske učinkovitosti (EPREL).  </w:t>
            </w:r>
          </w:p>
        </w:tc>
        <w:tc>
          <w:tcPr>
            <w:tcW w:w="2410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6294A3C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color w:val="6A6A6A"/>
                <w:sz w:val="15"/>
                <w:lang w:val="sl-SI"/>
              </w:rPr>
            </w:pPr>
          </w:p>
          <w:p w14:paraId="2911CE9E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color w:val="6A6A6A"/>
                <w:sz w:val="15"/>
                <w:lang w:val="sl-SI"/>
              </w:rPr>
            </w:pPr>
          </w:p>
          <w:p w14:paraId="2B304FC1" w14:textId="77777777" w:rsidR="000C4BA4" w:rsidRPr="002F2CA8" w:rsidRDefault="000C4BA4" w:rsidP="009503DA">
            <w:pPr>
              <w:spacing w:after="20"/>
              <w:jc w:val="center"/>
              <w:rPr>
                <w:rFonts w:asciiTheme="majorHAnsi" w:hAnsiTheme="majorHAnsi" w:cstheme="majorHAnsi"/>
                <w:b/>
                <w:color w:val="1F1F1F"/>
                <w:sz w:val="16"/>
                <w:lang w:val="sl-SI"/>
              </w:rPr>
            </w:pPr>
            <w:r w:rsidRPr="002F2CA8">
              <w:rPr>
                <w:rFonts w:asciiTheme="majorHAnsi" w:hAnsiTheme="majorHAnsi" w:cstheme="majorHAnsi"/>
                <w:b/>
                <w:color w:val="1F1F1F"/>
                <w:sz w:val="16"/>
                <w:lang w:val="sl-SI"/>
              </w:rPr>
              <w:t xml:space="preserve">DA  </w:t>
            </w:r>
            <w:sdt>
              <w:sdtPr>
                <w:rPr>
                  <w:rFonts w:asciiTheme="majorHAnsi" w:hAnsiTheme="majorHAnsi" w:cstheme="majorHAnsi"/>
                  <w:b/>
                  <w:color w:val="1F1F1F"/>
                  <w:sz w:val="16"/>
                  <w:lang w:val="sl-SI"/>
                </w:rPr>
                <w:id w:val="17762864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2F2CA8">
                  <w:rPr>
                    <w:rFonts w:ascii="Segoe UI Symbol" w:eastAsia="MS Gothic" w:hAnsi="Segoe UI Symbol" w:cs="Segoe UI Symbol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2F2CA8">
              <w:rPr>
                <w:rFonts w:asciiTheme="majorHAnsi" w:hAnsiTheme="majorHAnsi" w:cstheme="majorHAnsi"/>
                <w:b/>
                <w:color w:val="1F1F1F"/>
                <w:sz w:val="16"/>
                <w:lang w:val="sl-SI"/>
              </w:rPr>
              <w:t xml:space="preserve">  </w:t>
            </w:r>
          </w:p>
          <w:p w14:paraId="7770561C" w14:textId="77777777" w:rsidR="000C4BA4" w:rsidRPr="002F2CA8" w:rsidRDefault="000C4BA4" w:rsidP="009503DA">
            <w:pPr>
              <w:spacing w:after="20"/>
              <w:jc w:val="center"/>
              <w:rPr>
                <w:rFonts w:asciiTheme="majorHAnsi" w:hAnsiTheme="majorHAnsi" w:cstheme="majorHAnsi"/>
                <w:lang w:val="sl-SI"/>
              </w:rPr>
            </w:pPr>
            <w:r w:rsidRPr="002F2CA8">
              <w:rPr>
                <w:rFonts w:asciiTheme="majorHAnsi" w:hAnsiTheme="majorHAnsi" w:cstheme="majorHAnsi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asciiTheme="majorHAnsi" w:hAnsiTheme="majorHAnsi" w:cstheme="majorHAnsi"/>
                  <w:b/>
                  <w:color w:val="1F1F1F"/>
                  <w:sz w:val="16"/>
                  <w:lang w:val="sl-SI"/>
                </w:rPr>
                <w:id w:val="109705768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2F2CA8">
                  <w:rPr>
                    <w:rFonts w:ascii="Segoe UI Symbol" w:eastAsia="MS Gothic" w:hAnsi="Segoe UI Symbol" w:cs="Segoe UI Symbol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0AD50490" w14:textId="77777777" w:rsidR="002F2CA8" w:rsidRPr="002F2CA8" w:rsidRDefault="002F2CA8" w:rsidP="009503DA">
            <w:pPr>
              <w:spacing w:after="20"/>
              <w:rPr>
                <w:rFonts w:asciiTheme="majorHAnsi" w:hAnsiTheme="majorHAnsi" w:cstheme="majorHAnsi"/>
                <w:color w:val="6A6A6A"/>
                <w:sz w:val="15"/>
                <w:lang w:val="sl-SI"/>
              </w:rPr>
            </w:pPr>
          </w:p>
          <w:p w14:paraId="2BA45673" w14:textId="6E81F65B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lang w:val="sl-SI"/>
              </w:rPr>
            </w:pPr>
            <w:r w:rsidRPr="002F2CA8">
              <w:rPr>
                <w:rFonts w:asciiTheme="majorHAnsi" w:hAnsiTheme="majorHAnsi" w:cstheme="majorHAnsi"/>
                <w:color w:val="6A6A6A"/>
                <w:sz w:val="15"/>
                <w:lang w:val="sl-SI"/>
              </w:rPr>
              <w:t>Model / konfiguracija:</w:t>
            </w:r>
          </w:p>
          <w:p w14:paraId="5A95515E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lang w:val="sl-SI"/>
              </w:rPr>
            </w:pPr>
            <w:r w:rsidRPr="002F2CA8">
              <w:rPr>
                <w:rFonts w:asciiTheme="majorHAnsi" w:hAnsiTheme="majorHAnsi" w:cstheme="majorHAnsi"/>
                <w:color w:val="6A6A6A"/>
                <w:sz w:val="15"/>
                <w:lang w:val="sl-SI"/>
              </w:rPr>
              <w:t>________________</w:t>
            </w:r>
          </w:p>
          <w:p w14:paraId="2D5F69F4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lang w:val="sl-SI"/>
              </w:rPr>
            </w:pPr>
          </w:p>
          <w:p w14:paraId="40707135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lang w:val="sl-SI"/>
              </w:rPr>
            </w:pPr>
            <w:r w:rsidRPr="002F2CA8">
              <w:rPr>
                <w:rFonts w:asciiTheme="majorHAnsi" w:hAnsiTheme="majorHAnsi" w:cstheme="majorHAnsi"/>
                <w:color w:val="6A6A6A"/>
                <w:sz w:val="15"/>
                <w:lang w:val="sl-SI"/>
              </w:rPr>
              <w:t>Ponujena specifikacija:</w:t>
            </w:r>
          </w:p>
          <w:p w14:paraId="34B3E79B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lang w:val="sl-SI"/>
              </w:rPr>
            </w:pPr>
            <w:r w:rsidRPr="002F2CA8">
              <w:rPr>
                <w:rFonts w:asciiTheme="majorHAnsi" w:hAnsiTheme="majorHAnsi" w:cstheme="majorHAnsi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35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4C8E79E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color w:val="6A6A6A"/>
                <w:sz w:val="15"/>
                <w:lang w:val="sl-SI"/>
              </w:rPr>
            </w:pPr>
          </w:p>
          <w:p w14:paraId="5A6A8F15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b/>
                <w:bCs/>
                <w:color w:val="C00000"/>
                <w:sz w:val="15"/>
                <w:lang w:val="sl-SI"/>
              </w:rPr>
            </w:pPr>
            <w:r w:rsidRPr="002F2CA8">
              <w:rPr>
                <w:rFonts w:asciiTheme="majorHAnsi" w:hAnsiTheme="majorHAnsi" w:cstheme="majorHAnsi"/>
                <w:b/>
                <w:bCs/>
                <w:color w:val="C00000"/>
                <w:sz w:val="15"/>
                <w:lang w:val="sl-SI"/>
              </w:rPr>
              <w:t>Navede se dokazilo o izpolnjevanju zahteve glede energijske učinkovitosti!</w:t>
            </w:r>
          </w:p>
          <w:p w14:paraId="45000E0B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color w:val="6A6A6A"/>
                <w:sz w:val="15"/>
                <w:lang w:val="sl-SI"/>
              </w:rPr>
            </w:pPr>
          </w:p>
          <w:p w14:paraId="2E2787AD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color w:val="6A6A6A"/>
                <w:sz w:val="15"/>
                <w:lang w:val="sl-SI"/>
              </w:rPr>
            </w:pPr>
          </w:p>
          <w:p w14:paraId="3D8CBCDB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color w:val="6A6A6A"/>
                <w:sz w:val="15"/>
                <w:lang w:val="sl-SI"/>
              </w:rPr>
            </w:pPr>
          </w:p>
          <w:p w14:paraId="5B360290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lang w:val="sl-SI"/>
              </w:rPr>
            </w:pPr>
            <w:r w:rsidRPr="002F2CA8">
              <w:rPr>
                <w:rFonts w:asciiTheme="majorHAnsi" w:hAnsiTheme="majorHAnsi" w:cstheme="majorHAnsi"/>
                <w:color w:val="6A6A6A"/>
                <w:sz w:val="15"/>
                <w:lang w:val="sl-SI"/>
              </w:rPr>
              <w:t>Naziv dokazila / URL:</w:t>
            </w:r>
          </w:p>
          <w:p w14:paraId="420D2275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lang w:val="sl-SI"/>
              </w:rPr>
            </w:pPr>
            <w:r w:rsidRPr="002F2CA8">
              <w:rPr>
                <w:rFonts w:asciiTheme="majorHAnsi" w:hAnsiTheme="majorHAnsi" w:cstheme="majorHAnsi"/>
                <w:color w:val="6A6A6A"/>
                <w:sz w:val="15"/>
                <w:lang w:val="sl-SI"/>
              </w:rPr>
              <w:t>________________</w:t>
            </w:r>
          </w:p>
          <w:p w14:paraId="0CEFBBAC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lang w:val="sl-SI"/>
              </w:rPr>
            </w:pPr>
            <w:r w:rsidRPr="002F2CA8">
              <w:rPr>
                <w:rFonts w:asciiTheme="majorHAnsi" w:hAnsiTheme="majorHAnsi" w:cstheme="majorHAnsi"/>
                <w:color w:val="6A6A6A"/>
                <w:sz w:val="15"/>
                <w:lang w:val="sl-SI"/>
              </w:rPr>
              <w:t>Sklic / stran:</w:t>
            </w:r>
          </w:p>
          <w:p w14:paraId="63FF6ECD" w14:textId="77777777" w:rsidR="000C4BA4" w:rsidRPr="002F2CA8" w:rsidRDefault="000C4BA4" w:rsidP="009503DA">
            <w:pPr>
              <w:spacing w:after="20"/>
              <w:rPr>
                <w:rFonts w:asciiTheme="majorHAnsi" w:hAnsiTheme="majorHAnsi" w:cstheme="majorHAnsi"/>
                <w:lang w:val="sl-SI"/>
              </w:rPr>
            </w:pPr>
            <w:r w:rsidRPr="002F2CA8">
              <w:rPr>
                <w:rFonts w:asciiTheme="majorHAnsi" w:hAnsiTheme="majorHAnsi" w:cstheme="majorHAnsi"/>
                <w:color w:val="6A6A6A"/>
                <w:sz w:val="15"/>
                <w:lang w:val="sl-SI"/>
              </w:rPr>
              <w:t>________________</w:t>
            </w:r>
          </w:p>
        </w:tc>
      </w:tr>
      <w:tr w:rsidR="00665021" w:rsidRPr="005D7175" w14:paraId="122E5D61" w14:textId="77777777" w:rsidTr="009503DA">
        <w:trPr>
          <w:jc w:val="center"/>
        </w:trPr>
        <w:tc>
          <w:tcPr>
            <w:tcW w:w="2405" w:type="dxa"/>
            <w:shd w:val="clear" w:color="auto" w:fill="F4F6F8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09BD5D55" w14:textId="48506FAD" w:rsidR="00665021" w:rsidRPr="006D5F46" w:rsidRDefault="00665021" w:rsidP="009503DA">
            <w:pPr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  <w:r w:rsidRPr="006D5F46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Elektronski prikazovalnik</w:t>
            </w:r>
            <w:r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 xml:space="preserve"> -  </w:t>
            </w:r>
            <w:r w:rsidRPr="00665021">
              <w:rPr>
                <w:rFonts w:ascii="Calibri" w:hAnsi="Calibri" w:cs="Calibri"/>
                <w:b/>
                <w:color w:val="000000"/>
                <w:sz w:val="20"/>
                <w:szCs w:val="20"/>
                <w:lang w:val="sl-SI"/>
              </w:rPr>
              <w:t>vsaj 23-palčni LED prikazovalnik</w:t>
            </w:r>
            <w:r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 xml:space="preserve"> z ločljivostjo </w:t>
            </w:r>
            <w:proofErr w:type="spellStart"/>
            <w:r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Full</w:t>
            </w:r>
            <w:proofErr w:type="spellEnd"/>
            <w:r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 xml:space="preserve"> HD ali z višjo ločljivostjo od </w:t>
            </w:r>
            <w:proofErr w:type="spellStart"/>
            <w:r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Full</w:t>
            </w:r>
            <w:proofErr w:type="spellEnd"/>
            <w:r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 xml:space="preserve"> HD </w:t>
            </w:r>
            <w:r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-</w:t>
            </w:r>
            <w:r w:rsidRPr="006D5F46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 xml:space="preserve">postavka </w:t>
            </w:r>
            <w:r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4</w:t>
            </w:r>
            <w:r w:rsidRPr="006D5F46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.</w:t>
            </w:r>
            <w:r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4</w:t>
            </w:r>
          </w:p>
        </w:tc>
        <w:tc>
          <w:tcPr>
            <w:tcW w:w="6379" w:type="dxa"/>
            <w:shd w:val="clear" w:color="auto" w:fill="EAF1DD" w:themeFill="accent3" w:themeFillTint="33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2529458F" w14:textId="77777777" w:rsidR="00665021" w:rsidRPr="00665021" w:rsidRDefault="00665021" w:rsidP="00665021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  <w:r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Poraba električne energije</w:t>
            </w:r>
          </w:p>
          <w:p w14:paraId="3B5E5318" w14:textId="77777777" w:rsidR="00665021" w:rsidRPr="00665021" w:rsidRDefault="00665021" w:rsidP="00665021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</w:p>
          <w:p w14:paraId="2CA698E3" w14:textId="77777777" w:rsidR="00665021" w:rsidRPr="00665021" w:rsidRDefault="00665021" w:rsidP="00665021">
            <w:pPr>
              <w:keepLines/>
              <w:spacing w:after="40"/>
              <w:jc w:val="both"/>
              <w:rPr>
                <w:rFonts w:ascii="Calibri" w:hAnsi="Calibri" w:cs="Calibri"/>
                <w:b/>
                <w:color w:val="000000"/>
                <w:sz w:val="20"/>
                <w:szCs w:val="20"/>
                <w:lang w:val="sl-SI"/>
              </w:rPr>
            </w:pPr>
            <w:r w:rsidRPr="00665021">
              <w:rPr>
                <w:rFonts w:ascii="Calibri" w:hAnsi="Calibri" w:cs="Calibri"/>
                <w:b/>
                <w:color w:val="000000"/>
                <w:sz w:val="20"/>
                <w:szCs w:val="20"/>
                <w:lang w:val="sl-SI"/>
              </w:rPr>
              <w:t xml:space="preserve">OBVEZNO – Vsak elektronski prikazovalnik, dobavljen v okviru naročila, mora </w:t>
            </w:r>
            <w:r w:rsidRPr="0045033A">
              <w:rPr>
                <w:rFonts w:ascii="Calibri" w:hAnsi="Calibri" w:cs="Calibri"/>
                <w:b/>
                <w:color w:val="000000"/>
                <w:sz w:val="20"/>
                <w:szCs w:val="20"/>
                <w:lang w:val="sl-SI"/>
              </w:rPr>
              <w:t>biti uvrščen v najvišji energijski razred  dostopen na trgu in sicer v energijski razred A,* kot je določeno v Uredbi (EU) 2017/1369 o vzpostavitvi okvira za označevanje</w:t>
            </w:r>
            <w:r w:rsidRPr="00665021">
              <w:rPr>
                <w:rFonts w:ascii="Calibri" w:hAnsi="Calibri" w:cs="Calibri"/>
                <w:b/>
                <w:color w:val="000000"/>
                <w:sz w:val="20"/>
                <w:szCs w:val="20"/>
                <w:lang w:val="sl-SI"/>
              </w:rPr>
              <w:t xml:space="preserve"> z energijskimi nalepkami in Delegirano uredbo Komisije (EU) 2019/2013 v zvezi z označevanjem elektronskih prikazovalnikov z energijskimi nalepkami, kakor je bila spremenjena z Delegirano uredbo Komisije (EU) 2021/340.</w:t>
            </w:r>
          </w:p>
          <w:p w14:paraId="0E43F5CA" w14:textId="77777777" w:rsidR="00665021" w:rsidRPr="00665021" w:rsidRDefault="00665021" w:rsidP="00665021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</w:p>
          <w:p w14:paraId="6038F822" w14:textId="77777777" w:rsidR="00665021" w:rsidRPr="00665021" w:rsidRDefault="00665021" w:rsidP="00665021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  <w:r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Način dokazovanja:</w:t>
            </w:r>
          </w:p>
          <w:p w14:paraId="04942192" w14:textId="77777777" w:rsidR="00665021" w:rsidRPr="00665021" w:rsidRDefault="00665021" w:rsidP="00665021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  <w:r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Ponudnik mora v ponudbi, za vsak ponujeni model predložiti:</w:t>
            </w:r>
          </w:p>
          <w:p w14:paraId="41D8A320" w14:textId="77777777" w:rsidR="00665021" w:rsidRPr="00665021" w:rsidRDefault="00665021" w:rsidP="00665021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  <w:r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-</w:t>
            </w:r>
            <w:r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ab/>
              <w:t>veljavno zahtevano energijsko nalepko, izdano v skladu z Uredbo (EU) 2017/1369 o vzpostavitvi okvira za označevanje z energijskimi nalepkami ali</w:t>
            </w:r>
          </w:p>
          <w:p w14:paraId="2EF6C83C" w14:textId="77777777" w:rsidR="00665021" w:rsidRPr="00665021" w:rsidRDefault="00665021" w:rsidP="00665021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  <w:r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-</w:t>
            </w:r>
            <w:r w:rsidRPr="00665021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ab/>
              <w:t>izjavo, da bodo vsi dobavljeni izdelki imeli veljavno zahtevano energijsko nalepko, izdano v skladu z Uredbo (EU) 2017/1369 o vzpostavitvi okvira za označevanje z energijskimi nalepkami.</w:t>
            </w:r>
          </w:p>
          <w:p w14:paraId="4C6C75D2" w14:textId="77777777" w:rsidR="00665021" w:rsidRPr="00665021" w:rsidRDefault="00665021" w:rsidP="00665021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</w:p>
          <w:p w14:paraId="40B22DF8" w14:textId="77F0D2D3" w:rsidR="00665021" w:rsidRPr="006A2188" w:rsidRDefault="00665021" w:rsidP="005D1F48">
            <w:pPr>
              <w:keepLines/>
              <w:spacing w:after="40"/>
              <w:jc w:val="both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  <w:r w:rsidRPr="005D1F48">
              <w:rPr>
                <w:rFonts w:ascii="Calibri" w:hAnsi="Calibri" w:cs="Calibri"/>
                <w:bCs/>
                <w:color w:val="76923C" w:themeColor="accent3" w:themeShade="BF"/>
                <w:sz w:val="20"/>
                <w:szCs w:val="20"/>
                <w:lang w:val="sl-SI"/>
              </w:rPr>
              <w:t xml:space="preserve">Opomba: naročnik se sklicuje na najboljši energijski razred EU, ki je na voljo v času javnega naročila in ki vključuje najmanj 25 registriranih modelov elektronskih prikazovalnikov v evropski podatkovni zbirki za označevanje energijske učinkovitosti (EPREL).  </w:t>
            </w:r>
          </w:p>
        </w:tc>
        <w:tc>
          <w:tcPr>
            <w:tcW w:w="2410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0E9A4BC5" w14:textId="77777777" w:rsidR="00665021" w:rsidRPr="002F2CA8" w:rsidRDefault="00665021" w:rsidP="009503DA">
            <w:pPr>
              <w:spacing w:after="20"/>
              <w:rPr>
                <w:rFonts w:asciiTheme="majorHAnsi" w:hAnsiTheme="majorHAnsi" w:cstheme="majorHAnsi"/>
                <w:color w:val="6A6A6A"/>
                <w:sz w:val="15"/>
                <w:lang w:val="sl-SI"/>
              </w:rPr>
            </w:pPr>
          </w:p>
        </w:tc>
        <w:tc>
          <w:tcPr>
            <w:tcW w:w="35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50597019" w14:textId="77777777" w:rsidR="00665021" w:rsidRPr="002F2CA8" w:rsidRDefault="00665021" w:rsidP="009503DA">
            <w:pPr>
              <w:spacing w:after="20"/>
              <w:rPr>
                <w:rFonts w:asciiTheme="majorHAnsi" w:hAnsiTheme="majorHAnsi" w:cstheme="majorHAnsi"/>
                <w:color w:val="6A6A6A"/>
                <w:sz w:val="15"/>
                <w:lang w:val="sl-SI"/>
              </w:rPr>
            </w:pPr>
          </w:p>
        </w:tc>
      </w:tr>
    </w:tbl>
    <w:p w14:paraId="20D9D77F" w14:textId="77777777" w:rsidR="000C4BA4" w:rsidRPr="00744F12" w:rsidRDefault="000C4BA4" w:rsidP="000C4BA4">
      <w:pPr>
        <w:rPr>
          <w:rFonts w:cs="Arial"/>
          <w:lang w:val="sl-SI"/>
        </w:rPr>
      </w:pPr>
    </w:p>
    <w:tbl>
      <w:tblPr>
        <w:tblStyle w:val="Tabelamrea"/>
        <w:tblW w:w="14317" w:type="dxa"/>
        <w:jc w:val="center"/>
        <w:tblLayout w:type="fixed"/>
        <w:tblLook w:val="04A0" w:firstRow="1" w:lastRow="0" w:firstColumn="1" w:lastColumn="0" w:noHBand="0" w:noVBand="1"/>
      </w:tblPr>
      <w:tblGrid>
        <w:gridCol w:w="5524"/>
        <w:gridCol w:w="3177"/>
        <w:gridCol w:w="5616"/>
      </w:tblGrid>
      <w:tr w:rsidR="000C4BA4" w:rsidRPr="00744F12" w14:paraId="052CB452" w14:textId="77777777" w:rsidTr="009503DA">
        <w:trPr>
          <w:jc w:val="center"/>
        </w:trPr>
        <w:tc>
          <w:tcPr>
            <w:tcW w:w="5524" w:type="dxa"/>
            <w:shd w:val="clear" w:color="auto" w:fill="EDF2F7"/>
            <w:tcMar>
              <w:top w:w="90" w:type="dxa"/>
              <w:left w:w="95" w:type="dxa"/>
              <w:bottom w:w="110" w:type="dxa"/>
              <w:right w:w="95" w:type="dxa"/>
            </w:tcMar>
            <w:vAlign w:val="center"/>
          </w:tcPr>
          <w:p w14:paraId="602CE838" w14:textId="77777777" w:rsidR="000C4BA4" w:rsidRPr="00744F12" w:rsidRDefault="000C4BA4" w:rsidP="009503DA">
            <w:pPr>
              <w:jc w:val="center"/>
              <w:rPr>
                <w:rFonts w:cs="Arial"/>
                <w:lang w:val="sl-SI"/>
              </w:rPr>
            </w:pPr>
            <w:r w:rsidRPr="00744F12">
              <w:rPr>
                <w:rFonts w:cs="Arial"/>
                <w:b/>
                <w:color w:val="44546A"/>
                <w:lang w:val="sl-SI"/>
              </w:rPr>
              <w:t>Kraj in datum:</w:t>
            </w:r>
          </w:p>
        </w:tc>
        <w:tc>
          <w:tcPr>
            <w:tcW w:w="3177" w:type="dxa"/>
            <w:shd w:val="clear" w:color="auto" w:fill="EDF2F7"/>
            <w:tcMar>
              <w:top w:w="90" w:type="dxa"/>
              <w:left w:w="95" w:type="dxa"/>
              <w:bottom w:w="110" w:type="dxa"/>
              <w:right w:w="95" w:type="dxa"/>
            </w:tcMar>
            <w:vAlign w:val="center"/>
          </w:tcPr>
          <w:p w14:paraId="72A065B5" w14:textId="77777777" w:rsidR="000C4BA4" w:rsidRDefault="000C4BA4" w:rsidP="009503DA">
            <w:pPr>
              <w:jc w:val="center"/>
              <w:rPr>
                <w:rFonts w:cs="Arial"/>
                <w:b/>
                <w:color w:val="44546A"/>
                <w:lang w:val="sl-SI"/>
              </w:rPr>
            </w:pPr>
            <w:r w:rsidRPr="00744F12">
              <w:rPr>
                <w:rFonts w:cs="Arial"/>
                <w:b/>
                <w:color w:val="44546A"/>
                <w:lang w:val="sl-SI"/>
              </w:rPr>
              <w:t>Žig:</w:t>
            </w:r>
          </w:p>
          <w:p w14:paraId="35D59851" w14:textId="3649DE06" w:rsidR="009E0B25" w:rsidRPr="00744F12" w:rsidRDefault="009E0B25" w:rsidP="009503DA">
            <w:pPr>
              <w:jc w:val="center"/>
              <w:rPr>
                <w:rFonts w:cs="Arial"/>
                <w:lang w:val="sl-SI"/>
              </w:rPr>
            </w:pPr>
            <w:r>
              <w:rPr>
                <w:rFonts w:asciiTheme="majorHAnsi" w:hAnsiTheme="majorHAnsi" w:cstheme="majorHAnsi"/>
                <w:bCs/>
                <w:i/>
                <w:iCs/>
                <w:color w:val="0070C0"/>
                <w:sz w:val="20"/>
                <w:szCs w:val="20"/>
                <w:lang w:val="sl-SI"/>
              </w:rPr>
              <w:t>v</w:t>
            </w:r>
            <w:r w:rsidRPr="00274F39">
              <w:rPr>
                <w:rFonts w:asciiTheme="majorHAnsi" w:hAnsiTheme="majorHAnsi" w:cstheme="majorHAnsi"/>
                <w:bCs/>
                <w:i/>
                <w:iCs/>
                <w:color w:val="0070C0"/>
                <w:sz w:val="20"/>
                <w:szCs w:val="20"/>
                <w:lang w:val="sl-SI"/>
              </w:rPr>
              <w:t xml:space="preserve"> kolikor ponudnik z njim posluje</w:t>
            </w:r>
          </w:p>
        </w:tc>
        <w:tc>
          <w:tcPr>
            <w:tcW w:w="5616" w:type="dxa"/>
            <w:shd w:val="clear" w:color="auto" w:fill="EDF2F7"/>
            <w:tcMar>
              <w:top w:w="90" w:type="dxa"/>
              <w:left w:w="95" w:type="dxa"/>
              <w:bottom w:w="110" w:type="dxa"/>
              <w:right w:w="95" w:type="dxa"/>
            </w:tcMar>
            <w:vAlign w:val="center"/>
          </w:tcPr>
          <w:p w14:paraId="5E412B73" w14:textId="77777777" w:rsidR="000C4BA4" w:rsidRPr="00744F12" w:rsidRDefault="000C4BA4" w:rsidP="009503DA">
            <w:pPr>
              <w:jc w:val="center"/>
              <w:rPr>
                <w:rFonts w:cs="Arial"/>
                <w:lang w:val="sl-SI"/>
              </w:rPr>
            </w:pPr>
            <w:r w:rsidRPr="00744F12">
              <w:rPr>
                <w:rFonts w:cs="Arial"/>
                <w:b/>
                <w:color w:val="44546A"/>
                <w:lang w:val="sl-SI"/>
              </w:rPr>
              <w:t>Podpis odgovorne osebe:</w:t>
            </w:r>
          </w:p>
        </w:tc>
      </w:tr>
      <w:tr w:rsidR="000C4BA4" w:rsidRPr="00744F12" w14:paraId="6EBBF836" w14:textId="77777777" w:rsidTr="009503DA">
        <w:trPr>
          <w:jc w:val="center"/>
        </w:trPr>
        <w:tc>
          <w:tcPr>
            <w:tcW w:w="5524" w:type="dxa"/>
            <w:tcMar>
              <w:top w:w="90" w:type="dxa"/>
              <w:left w:w="95" w:type="dxa"/>
              <w:bottom w:w="110" w:type="dxa"/>
              <w:right w:w="95" w:type="dxa"/>
            </w:tcMar>
            <w:vAlign w:val="center"/>
          </w:tcPr>
          <w:p w14:paraId="1F0E6397" w14:textId="77777777" w:rsidR="000C4BA4" w:rsidRPr="00744F12" w:rsidRDefault="000C4BA4" w:rsidP="009503DA">
            <w:pPr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000000"/>
                <w:lang w:val="sl-SI"/>
              </w:rPr>
              <w:t xml:space="preserve"> </w:t>
            </w:r>
          </w:p>
        </w:tc>
        <w:tc>
          <w:tcPr>
            <w:tcW w:w="3177" w:type="dxa"/>
            <w:tcMar>
              <w:top w:w="90" w:type="dxa"/>
              <w:left w:w="95" w:type="dxa"/>
              <w:bottom w:w="110" w:type="dxa"/>
              <w:right w:w="95" w:type="dxa"/>
            </w:tcMar>
            <w:vAlign w:val="center"/>
          </w:tcPr>
          <w:p w14:paraId="060F5B5F" w14:textId="77777777" w:rsidR="000C4BA4" w:rsidRPr="00744F12" w:rsidRDefault="000C4BA4" w:rsidP="009503DA">
            <w:pPr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000000"/>
                <w:lang w:val="sl-SI"/>
              </w:rPr>
              <w:t xml:space="preserve"> </w:t>
            </w:r>
          </w:p>
        </w:tc>
        <w:tc>
          <w:tcPr>
            <w:tcW w:w="5616" w:type="dxa"/>
            <w:tcMar>
              <w:top w:w="90" w:type="dxa"/>
              <w:left w:w="95" w:type="dxa"/>
              <w:bottom w:w="110" w:type="dxa"/>
              <w:right w:w="95" w:type="dxa"/>
            </w:tcMar>
            <w:vAlign w:val="center"/>
          </w:tcPr>
          <w:p w14:paraId="1630F1E1" w14:textId="77777777" w:rsidR="000C4BA4" w:rsidRPr="00744F12" w:rsidRDefault="000C4BA4" w:rsidP="009503DA">
            <w:pPr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000000"/>
                <w:lang w:val="sl-SI"/>
              </w:rPr>
              <w:t xml:space="preserve"> </w:t>
            </w:r>
          </w:p>
        </w:tc>
      </w:tr>
    </w:tbl>
    <w:p w14:paraId="3C2E27A7" w14:textId="77777777" w:rsidR="000C4BA4" w:rsidRPr="00744F12" w:rsidRDefault="000C4BA4" w:rsidP="000C4BA4">
      <w:pPr>
        <w:rPr>
          <w:rFonts w:cs="Arial"/>
          <w:lang w:val="sl-SI"/>
        </w:rPr>
      </w:pPr>
    </w:p>
    <w:p w14:paraId="51B40B35" w14:textId="77777777" w:rsidR="000C4BA4" w:rsidRDefault="000C4BA4" w:rsidP="000C4BA4">
      <w:pPr>
        <w:spacing w:after="80" w:line="240" w:lineRule="auto"/>
        <w:rPr>
          <w:rFonts w:cs="Arial"/>
          <w:b/>
          <w:color w:val="44546A"/>
          <w:sz w:val="20"/>
          <w:lang w:val="sl-SI"/>
        </w:rPr>
      </w:pPr>
    </w:p>
    <w:p w14:paraId="508C261C" w14:textId="77777777" w:rsidR="000C4BA4" w:rsidRDefault="000C4BA4">
      <w:pPr>
        <w:spacing w:after="80" w:line="240" w:lineRule="auto"/>
        <w:rPr>
          <w:rFonts w:cs="Arial"/>
          <w:b/>
          <w:color w:val="44546A"/>
          <w:sz w:val="20"/>
          <w:lang w:val="sl-SI"/>
        </w:rPr>
      </w:pPr>
    </w:p>
    <w:sectPr w:rsidR="000C4BA4" w:rsidSect="005D7175">
      <w:headerReference w:type="first" r:id="rId8"/>
      <w:pgSz w:w="15840" w:h="12240" w:orient="landscape"/>
      <w:pgMar w:top="680" w:right="680" w:bottom="680" w:left="68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5F17F7" w14:textId="77777777" w:rsidR="00C23983" w:rsidRDefault="00C23983" w:rsidP="00354B27">
      <w:pPr>
        <w:spacing w:after="0" w:line="240" w:lineRule="auto"/>
      </w:pPr>
      <w:r>
        <w:separator/>
      </w:r>
    </w:p>
  </w:endnote>
  <w:endnote w:type="continuationSeparator" w:id="0">
    <w:p w14:paraId="7CA0CB7C" w14:textId="77777777" w:rsidR="00C23983" w:rsidRDefault="00C23983" w:rsidP="00354B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65B2E7" w14:textId="77777777" w:rsidR="00C23983" w:rsidRDefault="00C23983" w:rsidP="00354B27">
      <w:pPr>
        <w:spacing w:after="0" w:line="240" w:lineRule="auto"/>
      </w:pPr>
      <w:r>
        <w:separator/>
      </w:r>
    </w:p>
  </w:footnote>
  <w:footnote w:type="continuationSeparator" w:id="0">
    <w:p w14:paraId="58FC47B0" w14:textId="77777777" w:rsidR="00C23983" w:rsidRDefault="00C23983" w:rsidP="00354B27">
      <w:pPr>
        <w:spacing w:after="0" w:line="240" w:lineRule="auto"/>
      </w:pPr>
      <w:r>
        <w:continuationSeparator/>
      </w:r>
    </w:p>
  </w:footnote>
  <w:footnote w:id="1">
    <w:p w14:paraId="1B6EAEB9" w14:textId="77777777" w:rsidR="005D7175" w:rsidRPr="00017AD4" w:rsidRDefault="005D7175" w:rsidP="005D7175">
      <w:pPr>
        <w:pStyle w:val="Sprotnaopomba-besedilo"/>
        <w:rPr>
          <w:i/>
          <w:iCs/>
        </w:rPr>
      </w:pPr>
      <w:r>
        <w:rPr>
          <w:rStyle w:val="Sprotnaopomba-sklic"/>
        </w:rPr>
        <w:footnoteRef/>
      </w:r>
      <w: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Operacijo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sofinancira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Evropska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Unija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iz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Evropskega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sklada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za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regionalni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razvoj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v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okviru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Programa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evropske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kohezijske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politike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2021-2027, Cilja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politike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1: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Konkurenčnejša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in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pametnejša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Evropa s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spodbujanjem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inovativne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in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pametne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gospodarske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preobrazbe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ter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regionalne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povezljivosti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na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področju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IKT,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na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prednostni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nalogi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11: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Razvoj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strateških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tehnologij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za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Evropo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– STEP,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na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specifičnem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cilju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RSO1.6: Podpora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naložb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, ki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prispevajo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k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ciljem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platforme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za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strateške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tehnologije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za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Evropo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(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platforma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STEP).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83"/>
      <w:gridCol w:w="1157"/>
      <w:gridCol w:w="2318"/>
      <w:gridCol w:w="1326"/>
      <w:gridCol w:w="2536"/>
    </w:tblGrid>
    <w:tr w:rsidR="005D7175" w14:paraId="2C03ABA3" w14:textId="77777777" w:rsidTr="00AE28A1">
      <w:trPr>
        <w:jc w:val="center"/>
      </w:trPr>
      <w:tc>
        <w:tcPr>
          <w:tcW w:w="1492" w:type="dxa"/>
        </w:tcPr>
        <w:p w14:paraId="6F182C5E" w14:textId="77777777" w:rsidR="005D7175" w:rsidRDefault="005D7175" w:rsidP="005D7175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0D6B0B29" w14:textId="77777777" w:rsidR="005D7175" w:rsidRDefault="005D7175" w:rsidP="005D7175">
          <w:pPr>
            <w:tabs>
              <w:tab w:val="center" w:pos="4536"/>
              <w:tab w:val="right" w:pos="9072"/>
            </w:tabs>
            <w:ind w:right="-7"/>
            <w:jc w:val="center"/>
          </w:pPr>
          <w:r>
            <w:rPr>
              <w:noProof/>
            </w:rPr>
            <w:drawing>
              <wp:inline distT="0" distB="0" distL="0" distR="0" wp14:anchorId="23DC62E9" wp14:editId="58CB3E30">
                <wp:extent cx="931984" cy="406249"/>
                <wp:effectExtent l="0" t="0" r="0" b="0"/>
                <wp:docPr id="1329896542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2050" cy="4237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56" w:type="dxa"/>
        </w:tcPr>
        <w:p w14:paraId="5E97E4DB" w14:textId="77777777" w:rsidR="005D7175" w:rsidRDefault="005D7175" w:rsidP="005D7175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043391E9" w14:textId="77777777" w:rsidR="005D7175" w:rsidRDefault="005D7175" w:rsidP="005D7175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noProof/>
            </w:rPr>
            <w:drawing>
              <wp:inline distT="0" distB="0" distL="0" distR="0" wp14:anchorId="081DA476" wp14:editId="743B015B">
                <wp:extent cx="597877" cy="337931"/>
                <wp:effectExtent l="0" t="0" r="0" b="5080"/>
                <wp:docPr id="702063148" name="Slika 702063148" descr="A picture containing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Slika 23" descr="A picture containing tex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0399" cy="36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45" w:type="dxa"/>
        </w:tcPr>
        <w:p w14:paraId="49713DC8" w14:textId="77777777" w:rsidR="005D7175" w:rsidRDefault="005D7175" w:rsidP="005D7175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185C0CF5" w14:textId="77777777" w:rsidR="005D7175" w:rsidRDefault="005D7175" w:rsidP="005D7175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16AFECA2" wp14:editId="7615BDF8">
                <wp:extent cx="1334786" cy="345831"/>
                <wp:effectExtent l="0" t="0" r="0" b="0"/>
                <wp:docPr id="1569197514" name="Slika 1" descr="Slika, ki vsebuje besede posnetek zaslona, besedilo, programska oprema, večpredstavnostna programska oprema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4676538" name="Slika 1" descr="Slika, ki vsebuje besede posnetek zaslona, besedilo, programska oprema, večpredstavnostna programska oprema&#10;&#10;Opis je samodejno ustvarjen"/>
                        <pic:cNvPicPr/>
                      </pic:nvPicPr>
                      <pic:blipFill rotWithShape="1">
                        <a:blip r:embed="rId3"/>
                        <a:srcRect l="25995" t="15555" r="65180" b="77128"/>
                        <a:stretch/>
                      </pic:blipFill>
                      <pic:spPr bwMode="auto">
                        <a:xfrm>
                          <a:off x="0" y="0"/>
                          <a:ext cx="1384222" cy="3586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286" w:type="dxa"/>
        </w:tcPr>
        <w:p w14:paraId="1E69CAAE" w14:textId="77777777" w:rsidR="005D7175" w:rsidRDefault="005D7175" w:rsidP="005D7175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5B91271D" w14:textId="77777777" w:rsidR="005D7175" w:rsidRDefault="005D7175" w:rsidP="005D7175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3B25B8FF" wp14:editId="3136E9AD">
                <wp:extent cx="702768" cy="370449"/>
                <wp:effectExtent l="0" t="0" r="2540" b="0"/>
                <wp:docPr id="1722295060" name="Slika 6" descr="Jedro znam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Jedro znamke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782" t="8428" r="1" b="1548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325" cy="3707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95" w:type="dxa"/>
        </w:tcPr>
        <w:p w14:paraId="6A965C53" w14:textId="77777777" w:rsidR="005D7175" w:rsidRDefault="005D7175" w:rsidP="005D7175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</w:p>
        <w:p w14:paraId="2560BF5C" w14:textId="77777777" w:rsidR="005D7175" w:rsidRDefault="005D7175" w:rsidP="005D7175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rFonts w:ascii="Calibri" w:hAnsi="Calibri" w:cs="Calibri"/>
              <w:noProof/>
            </w:rPr>
            <w:drawing>
              <wp:inline distT="0" distB="0" distL="0" distR="0" wp14:anchorId="22AF5FED" wp14:editId="3CFFC4EA">
                <wp:extent cx="1473561" cy="392724"/>
                <wp:effectExtent l="0" t="0" r="0" b="7620"/>
                <wp:docPr id="92913651" name="Slika 1" descr="Slika, ki vsebuje besede besedilo, pisava, simbol, logotip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200336" name="Slika 1" descr="Slika, ki vsebuje besede besedilo, pisava, simbol, logotip&#10;&#10;Opis je samodejno ustvarje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21045"/>
                        <a:stretch/>
                      </pic:blipFill>
                      <pic:spPr bwMode="auto">
                        <a:xfrm>
                          <a:off x="0" y="0"/>
                          <a:ext cx="1524328" cy="406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0B99F2C8" w14:textId="77777777" w:rsidR="005D7175" w:rsidRDefault="005D7175" w:rsidP="005D7175">
          <w:pPr>
            <w:tabs>
              <w:tab w:val="center" w:pos="4536"/>
              <w:tab w:val="right" w:pos="9072"/>
            </w:tabs>
            <w:ind w:right="-7"/>
          </w:pPr>
        </w:p>
      </w:tc>
    </w:tr>
  </w:tbl>
  <w:p w14:paraId="748AC5EC" w14:textId="77777777" w:rsidR="005D7175" w:rsidRDefault="005D7175">
    <w:pPr>
      <w:pStyle w:val="Glava"/>
      <w:rPr>
        <w:rFonts w:asciiTheme="majorHAnsi" w:hAnsiTheme="majorHAnsi" w:cstheme="majorHAnsi"/>
        <w:sz w:val="20"/>
        <w:szCs w:val="20"/>
        <w:lang w:val="sv-SE"/>
      </w:rPr>
    </w:pPr>
  </w:p>
  <w:p w14:paraId="42CAD20C" w14:textId="136DC0D1" w:rsidR="005D7175" w:rsidRPr="005D7175" w:rsidRDefault="005D7175">
    <w:pPr>
      <w:pStyle w:val="Glava"/>
      <w:rPr>
        <w:rFonts w:asciiTheme="majorHAnsi" w:hAnsiTheme="majorHAnsi" w:cstheme="majorHAnsi"/>
        <w:sz w:val="20"/>
        <w:szCs w:val="20"/>
        <w:lang w:val="sv-SE"/>
      </w:rPr>
    </w:pPr>
    <w:r w:rsidRPr="00EA200E">
      <w:rPr>
        <w:rFonts w:asciiTheme="majorHAnsi" w:hAnsiTheme="majorHAnsi" w:cstheme="majorHAnsi"/>
        <w:sz w:val="20"/>
        <w:szCs w:val="20"/>
        <w:lang w:val="sv-SE"/>
      </w:rPr>
      <w:t>Obrazec  št. 14_B “Priloga 2: Izjava o izpolnjevanju minimalnih tehničnih zahtev naroč</w:t>
    </w:r>
    <w:r>
      <w:rPr>
        <w:rFonts w:asciiTheme="majorHAnsi" w:hAnsiTheme="majorHAnsi" w:cstheme="majorHAnsi"/>
        <w:sz w:val="20"/>
        <w:szCs w:val="20"/>
        <w:lang w:val="sv-SE"/>
      </w:rPr>
      <w:t>n</w:t>
    </w:r>
    <w:r w:rsidRPr="00EA200E">
      <w:rPr>
        <w:rFonts w:asciiTheme="majorHAnsi" w:hAnsiTheme="majorHAnsi" w:cstheme="majorHAnsi"/>
        <w:sz w:val="20"/>
        <w:szCs w:val="20"/>
        <w:lang w:val="sv-SE"/>
      </w:rPr>
      <w:t xml:space="preserve">ika in specifikacije ponujene opreme”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Otevilenseznam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Otevilenseznam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Oznaenseznam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Oznaenseznam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Otevilenseznam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Oznaenseznam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0043EC7"/>
    <w:multiLevelType w:val="multilevel"/>
    <w:tmpl w:val="1C7067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5356E9B"/>
    <w:multiLevelType w:val="multilevel"/>
    <w:tmpl w:val="F2705B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87344D6"/>
    <w:multiLevelType w:val="multilevel"/>
    <w:tmpl w:val="71C63722"/>
    <w:lvl w:ilvl="0">
      <w:start w:val="200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rebuchet MS" w:eastAsia="Times New Roman" w:hAnsi="Trebuchet MS" w:cs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089446A2"/>
    <w:multiLevelType w:val="multilevel"/>
    <w:tmpl w:val="DA7E9E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6532687"/>
    <w:multiLevelType w:val="hybridMultilevel"/>
    <w:tmpl w:val="D8E8CF40"/>
    <w:lvl w:ilvl="0" w:tplc="6A98B2D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7C52849"/>
    <w:multiLevelType w:val="multilevel"/>
    <w:tmpl w:val="58B0E3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F4851E8"/>
    <w:multiLevelType w:val="multilevel"/>
    <w:tmpl w:val="E88E2A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14213BA"/>
    <w:multiLevelType w:val="multilevel"/>
    <w:tmpl w:val="EE32B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340786E"/>
    <w:multiLevelType w:val="multilevel"/>
    <w:tmpl w:val="E98C5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9740D06"/>
    <w:multiLevelType w:val="multilevel"/>
    <w:tmpl w:val="7EDEA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9AC724A"/>
    <w:multiLevelType w:val="multilevel"/>
    <w:tmpl w:val="C8C49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42771AD"/>
    <w:multiLevelType w:val="multilevel"/>
    <w:tmpl w:val="FDF09464"/>
    <w:lvl w:ilvl="0">
      <w:start w:val="200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rebuchet MS" w:eastAsia="Times New Roman" w:hAnsi="Trebuchet MS" w:cs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4944332"/>
    <w:multiLevelType w:val="multilevel"/>
    <w:tmpl w:val="531E1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4B821EA"/>
    <w:multiLevelType w:val="hybridMultilevel"/>
    <w:tmpl w:val="B8F63B6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163" w:hanging="360"/>
      </w:pPr>
    </w:lvl>
    <w:lvl w:ilvl="2" w:tplc="FFFFFFFF" w:tentative="1">
      <w:start w:val="1"/>
      <w:numFmt w:val="lowerRoman"/>
      <w:lvlText w:val="%3."/>
      <w:lvlJc w:val="right"/>
      <w:pPr>
        <w:ind w:left="883" w:hanging="180"/>
      </w:pPr>
    </w:lvl>
    <w:lvl w:ilvl="3" w:tplc="FFFFFFFF" w:tentative="1">
      <w:start w:val="1"/>
      <w:numFmt w:val="decimal"/>
      <w:lvlText w:val="%4."/>
      <w:lvlJc w:val="left"/>
      <w:pPr>
        <w:ind w:left="1603" w:hanging="360"/>
      </w:pPr>
    </w:lvl>
    <w:lvl w:ilvl="4" w:tplc="FFFFFFFF" w:tentative="1">
      <w:start w:val="1"/>
      <w:numFmt w:val="lowerLetter"/>
      <w:lvlText w:val="%5."/>
      <w:lvlJc w:val="left"/>
      <w:pPr>
        <w:ind w:left="2323" w:hanging="360"/>
      </w:pPr>
    </w:lvl>
    <w:lvl w:ilvl="5" w:tplc="FFFFFFFF" w:tentative="1">
      <w:start w:val="1"/>
      <w:numFmt w:val="lowerRoman"/>
      <w:lvlText w:val="%6."/>
      <w:lvlJc w:val="right"/>
      <w:pPr>
        <w:ind w:left="3043" w:hanging="180"/>
      </w:pPr>
    </w:lvl>
    <w:lvl w:ilvl="6" w:tplc="FFFFFFFF" w:tentative="1">
      <w:start w:val="1"/>
      <w:numFmt w:val="decimal"/>
      <w:lvlText w:val="%7."/>
      <w:lvlJc w:val="left"/>
      <w:pPr>
        <w:ind w:left="3763" w:hanging="360"/>
      </w:pPr>
    </w:lvl>
    <w:lvl w:ilvl="7" w:tplc="FFFFFFFF" w:tentative="1">
      <w:start w:val="1"/>
      <w:numFmt w:val="lowerLetter"/>
      <w:lvlText w:val="%8."/>
      <w:lvlJc w:val="left"/>
      <w:pPr>
        <w:ind w:left="4483" w:hanging="360"/>
      </w:pPr>
    </w:lvl>
    <w:lvl w:ilvl="8" w:tplc="FFFFFFFF" w:tentative="1">
      <w:start w:val="1"/>
      <w:numFmt w:val="lowerRoman"/>
      <w:lvlText w:val="%9."/>
      <w:lvlJc w:val="right"/>
      <w:pPr>
        <w:ind w:left="5203" w:hanging="180"/>
      </w:pPr>
    </w:lvl>
  </w:abstractNum>
  <w:abstractNum w:abstractNumId="23" w15:restartNumberingAfterBreak="0">
    <w:nsid w:val="389747E9"/>
    <w:multiLevelType w:val="hybridMultilevel"/>
    <w:tmpl w:val="A224BBD4"/>
    <w:lvl w:ilvl="0" w:tplc="332EDEB0">
      <w:start w:val="1"/>
      <w:numFmt w:val="lowerLetter"/>
      <w:pStyle w:val="Specification"/>
      <w:lvlText w:val="%1."/>
      <w:lvlJc w:val="left"/>
      <w:pPr>
        <w:ind w:left="1637" w:hanging="360"/>
      </w:pPr>
      <w:rPr>
        <w:rFonts w:asciiTheme="minorHAnsi" w:eastAsia="Calibri" w:hAnsiTheme="minorHAnsi" w:cs="Times New Roman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9151598"/>
    <w:multiLevelType w:val="hybridMultilevel"/>
    <w:tmpl w:val="46BC03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8C4A94"/>
    <w:multiLevelType w:val="multilevel"/>
    <w:tmpl w:val="9B1630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61C6521"/>
    <w:multiLevelType w:val="multilevel"/>
    <w:tmpl w:val="C338A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744371F"/>
    <w:multiLevelType w:val="multilevel"/>
    <w:tmpl w:val="B6B023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E997899"/>
    <w:multiLevelType w:val="multilevel"/>
    <w:tmpl w:val="A9C0CF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25B419B"/>
    <w:multiLevelType w:val="multilevel"/>
    <w:tmpl w:val="39782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7965790"/>
    <w:multiLevelType w:val="multilevel"/>
    <w:tmpl w:val="D42879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2120CBD"/>
    <w:multiLevelType w:val="multilevel"/>
    <w:tmpl w:val="A336C1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3AF0B9B"/>
    <w:multiLevelType w:val="multilevel"/>
    <w:tmpl w:val="B574CC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88055C3"/>
    <w:multiLevelType w:val="hybridMultilevel"/>
    <w:tmpl w:val="C92890DC"/>
    <w:lvl w:ilvl="0" w:tplc="75C440A0">
      <w:start w:val="2000"/>
      <w:numFmt w:val="bullet"/>
      <w:lvlText w:val="-"/>
      <w:lvlJc w:val="left"/>
      <w:pPr>
        <w:ind w:left="360" w:hanging="360"/>
      </w:pPr>
      <w:rPr>
        <w:rFonts w:ascii="Trebuchet MS" w:eastAsia="Times New Roman" w:hAnsi="Trebuchet M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9176645"/>
    <w:multiLevelType w:val="multilevel"/>
    <w:tmpl w:val="51B2AE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AC5563C"/>
    <w:multiLevelType w:val="multilevel"/>
    <w:tmpl w:val="F814AE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04714E8"/>
    <w:multiLevelType w:val="multilevel"/>
    <w:tmpl w:val="96441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12F5BA6"/>
    <w:multiLevelType w:val="multilevel"/>
    <w:tmpl w:val="7166D3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8256A85"/>
    <w:multiLevelType w:val="multilevel"/>
    <w:tmpl w:val="5E80E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D9A5C55"/>
    <w:multiLevelType w:val="multilevel"/>
    <w:tmpl w:val="E2BCFD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E707295"/>
    <w:multiLevelType w:val="multilevel"/>
    <w:tmpl w:val="18246D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40793429">
    <w:abstractNumId w:val="8"/>
  </w:num>
  <w:num w:numId="2" w16cid:durableId="1918006248">
    <w:abstractNumId w:val="6"/>
  </w:num>
  <w:num w:numId="3" w16cid:durableId="1093864473">
    <w:abstractNumId w:val="5"/>
  </w:num>
  <w:num w:numId="4" w16cid:durableId="1316909894">
    <w:abstractNumId w:val="4"/>
  </w:num>
  <w:num w:numId="5" w16cid:durableId="1794517266">
    <w:abstractNumId w:val="7"/>
  </w:num>
  <w:num w:numId="6" w16cid:durableId="1963615331">
    <w:abstractNumId w:val="3"/>
  </w:num>
  <w:num w:numId="7" w16cid:durableId="221258917">
    <w:abstractNumId w:val="2"/>
  </w:num>
  <w:num w:numId="8" w16cid:durableId="538393007">
    <w:abstractNumId w:val="1"/>
  </w:num>
  <w:num w:numId="9" w16cid:durableId="1931043554">
    <w:abstractNumId w:val="0"/>
  </w:num>
  <w:num w:numId="10" w16cid:durableId="2054228296">
    <w:abstractNumId w:val="24"/>
  </w:num>
  <w:num w:numId="11" w16cid:durableId="879588128">
    <w:abstractNumId w:val="22"/>
  </w:num>
  <w:num w:numId="12" w16cid:durableId="673916337">
    <w:abstractNumId w:val="23"/>
  </w:num>
  <w:num w:numId="13" w16cid:durableId="486943739">
    <w:abstractNumId w:val="14"/>
  </w:num>
  <w:num w:numId="14" w16cid:durableId="2517043">
    <w:abstractNumId w:val="26"/>
  </w:num>
  <w:num w:numId="15" w16cid:durableId="258216127">
    <w:abstractNumId w:val="30"/>
  </w:num>
  <w:num w:numId="16" w16cid:durableId="434250140">
    <w:abstractNumId w:val="27"/>
  </w:num>
  <w:num w:numId="17" w16cid:durableId="1512983784">
    <w:abstractNumId w:val="38"/>
  </w:num>
  <w:num w:numId="18" w16cid:durableId="1866095016">
    <w:abstractNumId w:val="10"/>
  </w:num>
  <w:num w:numId="19" w16cid:durableId="1900705751">
    <w:abstractNumId w:val="40"/>
  </w:num>
  <w:num w:numId="20" w16cid:durableId="170029202">
    <w:abstractNumId w:val="36"/>
  </w:num>
  <w:num w:numId="21" w16cid:durableId="1060249639">
    <w:abstractNumId w:val="37"/>
  </w:num>
  <w:num w:numId="22" w16cid:durableId="690764748">
    <w:abstractNumId w:val="31"/>
  </w:num>
  <w:num w:numId="23" w16cid:durableId="598370953">
    <w:abstractNumId w:val="18"/>
  </w:num>
  <w:num w:numId="24" w16cid:durableId="1653944690">
    <w:abstractNumId w:val="32"/>
  </w:num>
  <w:num w:numId="25" w16cid:durableId="1142692702">
    <w:abstractNumId w:val="35"/>
  </w:num>
  <w:num w:numId="26" w16cid:durableId="1330478410">
    <w:abstractNumId w:val="12"/>
  </w:num>
  <w:num w:numId="27" w16cid:durableId="1991245876">
    <w:abstractNumId w:val="29"/>
  </w:num>
  <w:num w:numId="28" w16cid:durableId="1269771233">
    <w:abstractNumId w:val="39"/>
  </w:num>
  <w:num w:numId="29" w16cid:durableId="380591749">
    <w:abstractNumId w:val="9"/>
  </w:num>
  <w:num w:numId="30" w16cid:durableId="165025283">
    <w:abstractNumId w:val="28"/>
  </w:num>
  <w:num w:numId="31" w16cid:durableId="24449098">
    <w:abstractNumId w:val="17"/>
  </w:num>
  <w:num w:numId="32" w16cid:durableId="880634832">
    <w:abstractNumId w:val="19"/>
  </w:num>
  <w:num w:numId="33" w16cid:durableId="603684525">
    <w:abstractNumId w:val="34"/>
  </w:num>
  <w:num w:numId="34" w16cid:durableId="35204453">
    <w:abstractNumId w:val="11"/>
  </w:num>
  <w:num w:numId="35" w16cid:durableId="1399748572">
    <w:abstractNumId w:val="20"/>
  </w:num>
  <w:num w:numId="36" w16cid:durableId="37320100">
    <w:abstractNumId w:val="33"/>
  </w:num>
  <w:num w:numId="37" w16cid:durableId="911352310">
    <w:abstractNumId w:val="25"/>
  </w:num>
  <w:num w:numId="38" w16cid:durableId="597255398">
    <w:abstractNumId w:val="15"/>
  </w:num>
  <w:num w:numId="39" w16cid:durableId="1147356874">
    <w:abstractNumId w:val="21"/>
  </w:num>
  <w:num w:numId="40" w16cid:durableId="51776268">
    <w:abstractNumId w:val="16"/>
  </w:num>
  <w:num w:numId="41" w16cid:durableId="66555075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0C4BA4"/>
    <w:rsid w:val="000D29AC"/>
    <w:rsid w:val="001207A5"/>
    <w:rsid w:val="00123AFC"/>
    <w:rsid w:val="00136568"/>
    <w:rsid w:val="0015074B"/>
    <w:rsid w:val="00156C25"/>
    <w:rsid w:val="00164665"/>
    <w:rsid w:val="00167BDA"/>
    <w:rsid w:val="001862B0"/>
    <w:rsid w:val="001A7E8B"/>
    <w:rsid w:val="001E51C5"/>
    <w:rsid w:val="001E72CB"/>
    <w:rsid w:val="001F3CB4"/>
    <w:rsid w:val="00244AE1"/>
    <w:rsid w:val="00265BD7"/>
    <w:rsid w:val="002710CA"/>
    <w:rsid w:val="00276850"/>
    <w:rsid w:val="00292BA9"/>
    <w:rsid w:val="0029639D"/>
    <w:rsid w:val="002E32EB"/>
    <w:rsid w:val="002F2CA8"/>
    <w:rsid w:val="003040A1"/>
    <w:rsid w:val="00326F90"/>
    <w:rsid w:val="00354B27"/>
    <w:rsid w:val="003B6D40"/>
    <w:rsid w:val="003C44E8"/>
    <w:rsid w:val="003E46C9"/>
    <w:rsid w:val="00404D49"/>
    <w:rsid w:val="0041397C"/>
    <w:rsid w:val="00426032"/>
    <w:rsid w:val="0045033A"/>
    <w:rsid w:val="0046360D"/>
    <w:rsid w:val="00493BB2"/>
    <w:rsid w:val="004F632C"/>
    <w:rsid w:val="005010A8"/>
    <w:rsid w:val="00506EF1"/>
    <w:rsid w:val="00511112"/>
    <w:rsid w:val="00557032"/>
    <w:rsid w:val="005805A6"/>
    <w:rsid w:val="00585761"/>
    <w:rsid w:val="005A29A2"/>
    <w:rsid w:val="005A40FF"/>
    <w:rsid w:val="005A7C11"/>
    <w:rsid w:val="005B097C"/>
    <w:rsid w:val="005D1F48"/>
    <w:rsid w:val="005D7175"/>
    <w:rsid w:val="00665021"/>
    <w:rsid w:val="0069370A"/>
    <w:rsid w:val="006960C5"/>
    <w:rsid w:val="006A2188"/>
    <w:rsid w:val="006C7C27"/>
    <w:rsid w:val="006D4B60"/>
    <w:rsid w:val="006E6ED9"/>
    <w:rsid w:val="007873A4"/>
    <w:rsid w:val="00815071"/>
    <w:rsid w:val="008361A2"/>
    <w:rsid w:val="0088210A"/>
    <w:rsid w:val="0089462D"/>
    <w:rsid w:val="008C5BBC"/>
    <w:rsid w:val="0090278A"/>
    <w:rsid w:val="009825B1"/>
    <w:rsid w:val="009B2296"/>
    <w:rsid w:val="009B7B29"/>
    <w:rsid w:val="009D2346"/>
    <w:rsid w:val="009E0B25"/>
    <w:rsid w:val="009F54E3"/>
    <w:rsid w:val="00A47E83"/>
    <w:rsid w:val="00A5777A"/>
    <w:rsid w:val="00AA1001"/>
    <w:rsid w:val="00AA1D8D"/>
    <w:rsid w:val="00AB109A"/>
    <w:rsid w:val="00AE0991"/>
    <w:rsid w:val="00B47730"/>
    <w:rsid w:val="00B96407"/>
    <w:rsid w:val="00BB57E0"/>
    <w:rsid w:val="00BD01A9"/>
    <w:rsid w:val="00BE7ACD"/>
    <w:rsid w:val="00C23983"/>
    <w:rsid w:val="00C23AC7"/>
    <w:rsid w:val="00C35FBC"/>
    <w:rsid w:val="00C56BC6"/>
    <w:rsid w:val="00CB0664"/>
    <w:rsid w:val="00D109C1"/>
    <w:rsid w:val="00D663B1"/>
    <w:rsid w:val="00D72165"/>
    <w:rsid w:val="00DA7469"/>
    <w:rsid w:val="00DB32F7"/>
    <w:rsid w:val="00DE7412"/>
    <w:rsid w:val="00DF37C6"/>
    <w:rsid w:val="00E000FC"/>
    <w:rsid w:val="00E4446B"/>
    <w:rsid w:val="00EB3EE7"/>
    <w:rsid w:val="00F043FF"/>
    <w:rsid w:val="00F135B0"/>
    <w:rsid w:val="00F14A69"/>
    <w:rsid w:val="00F6053B"/>
    <w:rsid w:val="00FA1E98"/>
    <w:rsid w:val="00FB44AB"/>
    <w:rsid w:val="00FB7237"/>
    <w:rsid w:val="00FC276D"/>
    <w:rsid w:val="00FC48AF"/>
    <w:rsid w:val="00FC693F"/>
    <w:rsid w:val="00FE3AE1"/>
    <w:rsid w:val="00FF1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5AE994C"/>
  <w14:defaultImageDpi w14:val="300"/>
  <w15:docId w15:val="{64F60A68-E47F-4552-86CA-34B80CF051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FC693F"/>
    <w:rPr>
      <w:rFonts w:ascii="Arial" w:hAnsi="Arial"/>
      <w:sz w:val="19"/>
    </w:rPr>
  </w:style>
  <w:style w:type="paragraph" w:styleId="Naslov1">
    <w:name w:val="heading 1"/>
    <w:basedOn w:val="Navaden"/>
    <w:next w:val="Navaden"/>
    <w:link w:val="Naslov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slov2">
    <w:name w:val="heading 2"/>
    <w:basedOn w:val="Navaden"/>
    <w:next w:val="Navaden"/>
    <w:link w:val="Naslov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slov3">
    <w:name w:val="heading 3"/>
    <w:basedOn w:val="Navaden"/>
    <w:next w:val="Navaden"/>
    <w:link w:val="Naslov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E618BF"/>
  </w:style>
  <w:style w:type="paragraph" w:styleId="Noga">
    <w:name w:val="footer"/>
    <w:basedOn w:val="Navaden"/>
    <w:link w:val="Nog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E618BF"/>
  </w:style>
  <w:style w:type="paragraph" w:styleId="Brezrazmikov">
    <w:name w:val="No Spacing"/>
    <w:uiPriority w:val="1"/>
    <w:qFormat/>
    <w:rsid w:val="00FC693F"/>
    <w:pPr>
      <w:spacing w:after="0" w:line="240" w:lineRule="auto"/>
    </w:pPr>
  </w:style>
  <w:style w:type="character" w:customStyle="1" w:styleId="Naslov1Znak">
    <w:name w:val="Naslov 1 Znak"/>
    <w:basedOn w:val="Privzetapisavaodstavka"/>
    <w:link w:val="Naslov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slov2Znak">
    <w:name w:val="Naslov 2 Znak"/>
    <w:basedOn w:val="Privzetapisavaodstavka"/>
    <w:link w:val="Naslov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slov3Znak">
    <w:name w:val="Naslov 3 Znak"/>
    <w:basedOn w:val="Privzetapisavaodstavka"/>
    <w:link w:val="Naslov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slov">
    <w:name w:val="Title"/>
    <w:basedOn w:val="Navaden"/>
    <w:next w:val="Navaden"/>
    <w:link w:val="Naslov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aslovZnak">
    <w:name w:val="Naslov Znak"/>
    <w:basedOn w:val="Privzetapisavaodstavka"/>
    <w:link w:val="Naslov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naslovZnak">
    <w:name w:val="Podnaslov Znak"/>
    <w:basedOn w:val="Privzetapisavaodstavka"/>
    <w:link w:val="Podnaslov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Odstavekseznama">
    <w:name w:val="List Paragraph"/>
    <w:basedOn w:val="Navaden"/>
    <w:link w:val="OdstavekseznamaZnak"/>
    <w:uiPriority w:val="1"/>
    <w:qFormat/>
    <w:rsid w:val="00FC693F"/>
    <w:pPr>
      <w:ind w:left="720"/>
      <w:contextualSpacing/>
    </w:pPr>
  </w:style>
  <w:style w:type="paragraph" w:styleId="Telobesedila">
    <w:name w:val="Body Text"/>
    <w:basedOn w:val="Navaden"/>
    <w:link w:val="TelobesedilaZnak"/>
    <w:uiPriority w:val="99"/>
    <w:unhideWhenUsed/>
    <w:rsid w:val="00AA1D8D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uiPriority w:val="99"/>
    <w:rsid w:val="00AA1D8D"/>
  </w:style>
  <w:style w:type="paragraph" w:styleId="Telobesedila2">
    <w:name w:val="Body Text 2"/>
    <w:basedOn w:val="Navaden"/>
    <w:link w:val="Telobesedila2Znak"/>
    <w:uiPriority w:val="99"/>
    <w:unhideWhenUsed/>
    <w:rsid w:val="00AA1D8D"/>
    <w:pPr>
      <w:spacing w:after="120" w:line="480" w:lineRule="auto"/>
    </w:pPr>
  </w:style>
  <w:style w:type="character" w:customStyle="1" w:styleId="Telobesedila2Znak">
    <w:name w:val="Telo besedila 2 Znak"/>
    <w:basedOn w:val="Privzetapisavaodstavka"/>
    <w:link w:val="Telobesedila2"/>
    <w:uiPriority w:val="99"/>
    <w:rsid w:val="00AA1D8D"/>
  </w:style>
  <w:style w:type="paragraph" w:styleId="Telobesedila3">
    <w:name w:val="Body Text 3"/>
    <w:basedOn w:val="Navaden"/>
    <w:link w:val="Telobesedila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lobesedila3Znak">
    <w:name w:val="Telo besedila 3 Znak"/>
    <w:basedOn w:val="Privzetapisavaodstavka"/>
    <w:link w:val="Telobesedila3"/>
    <w:uiPriority w:val="99"/>
    <w:rsid w:val="00AA1D8D"/>
    <w:rPr>
      <w:sz w:val="16"/>
      <w:szCs w:val="16"/>
    </w:rPr>
  </w:style>
  <w:style w:type="paragraph" w:styleId="Seznam">
    <w:name w:val="List"/>
    <w:basedOn w:val="Navaden"/>
    <w:uiPriority w:val="99"/>
    <w:unhideWhenUsed/>
    <w:rsid w:val="00AA1D8D"/>
    <w:pPr>
      <w:ind w:left="360" w:hanging="360"/>
      <w:contextualSpacing/>
    </w:pPr>
  </w:style>
  <w:style w:type="paragraph" w:styleId="Seznam2">
    <w:name w:val="List 2"/>
    <w:basedOn w:val="Navaden"/>
    <w:uiPriority w:val="99"/>
    <w:unhideWhenUsed/>
    <w:rsid w:val="00326F90"/>
    <w:pPr>
      <w:ind w:left="720" w:hanging="360"/>
      <w:contextualSpacing/>
    </w:pPr>
  </w:style>
  <w:style w:type="paragraph" w:styleId="Seznam3">
    <w:name w:val="List 3"/>
    <w:basedOn w:val="Navaden"/>
    <w:uiPriority w:val="99"/>
    <w:unhideWhenUsed/>
    <w:rsid w:val="00326F90"/>
    <w:pPr>
      <w:ind w:left="1080" w:hanging="360"/>
      <w:contextualSpacing/>
    </w:pPr>
  </w:style>
  <w:style w:type="paragraph" w:styleId="Oznaenseznam">
    <w:name w:val="List Bullet"/>
    <w:basedOn w:val="Navaden"/>
    <w:uiPriority w:val="99"/>
    <w:unhideWhenUsed/>
    <w:rsid w:val="00326F90"/>
    <w:pPr>
      <w:numPr>
        <w:numId w:val="1"/>
      </w:numPr>
      <w:contextualSpacing/>
    </w:pPr>
  </w:style>
  <w:style w:type="paragraph" w:styleId="Oznaenseznam2">
    <w:name w:val="List Bullet 2"/>
    <w:basedOn w:val="Navaden"/>
    <w:uiPriority w:val="99"/>
    <w:unhideWhenUsed/>
    <w:rsid w:val="00326F90"/>
    <w:pPr>
      <w:numPr>
        <w:numId w:val="2"/>
      </w:numPr>
      <w:contextualSpacing/>
    </w:pPr>
  </w:style>
  <w:style w:type="paragraph" w:styleId="Oznaenseznam3">
    <w:name w:val="List Bullet 3"/>
    <w:basedOn w:val="Navaden"/>
    <w:uiPriority w:val="99"/>
    <w:unhideWhenUsed/>
    <w:rsid w:val="00326F90"/>
    <w:pPr>
      <w:numPr>
        <w:numId w:val="3"/>
      </w:numPr>
      <w:contextualSpacing/>
    </w:pPr>
  </w:style>
  <w:style w:type="paragraph" w:styleId="Otevilenseznam">
    <w:name w:val="List Number"/>
    <w:basedOn w:val="Navaden"/>
    <w:uiPriority w:val="99"/>
    <w:unhideWhenUsed/>
    <w:rsid w:val="00326F90"/>
    <w:pPr>
      <w:numPr>
        <w:numId w:val="5"/>
      </w:numPr>
      <w:contextualSpacing/>
    </w:pPr>
  </w:style>
  <w:style w:type="paragraph" w:styleId="Otevilenseznam2">
    <w:name w:val="List Number 2"/>
    <w:basedOn w:val="Navaden"/>
    <w:uiPriority w:val="99"/>
    <w:unhideWhenUsed/>
    <w:rsid w:val="0029639D"/>
    <w:pPr>
      <w:numPr>
        <w:numId w:val="6"/>
      </w:numPr>
      <w:contextualSpacing/>
    </w:pPr>
  </w:style>
  <w:style w:type="paragraph" w:styleId="Otevilenseznam3">
    <w:name w:val="List Number 3"/>
    <w:basedOn w:val="Navaden"/>
    <w:uiPriority w:val="99"/>
    <w:unhideWhenUsed/>
    <w:rsid w:val="0029639D"/>
    <w:pPr>
      <w:numPr>
        <w:numId w:val="7"/>
      </w:numPr>
      <w:contextualSpacing/>
    </w:pPr>
  </w:style>
  <w:style w:type="paragraph" w:styleId="Seznam-nadaljevanje">
    <w:name w:val="List Continue"/>
    <w:basedOn w:val="Navaden"/>
    <w:uiPriority w:val="99"/>
    <w:unhideWhenUsed/>
    <w:rsid w:val="0029639D"/>
    <w:pPr>
      <w:spacing w:after="120"/>
      <w:ind w:left="360"/>
      <w:contextualSpacing/>
    </w:pPr>
  </w:style>
  <w:style w:type="paragraph" w:styleId="Seznam-nadaljevanje2">
    <w:name w:val="List Continue 2"/>
    <w:basedOn w:val="Navaden"/>
    <w:uiPriority w:val="99"/>
    <w:unhideWhenUsed/>
    <w:rsid w:val="0029639D"/>
    <w:pPr>
      <w:spacing w:after="120"/>
      <w:ind w:left="720"/>
      <w:contextualSpacing/>
    </w:pPr>
  </w:style>
  <w:style w:type="paragraph" w:styleId="Seznam-nadaljevanje3">
    <w:name w:val="List Continue 3"/>
    <w:basedOn w:val="Navaden"/>
    <w:uiPriority w:val="99"/>
    <w:unhideWhenUsed/>
    <w:rsid w:val="0029639D"/>
    <w:pPr>
      <w:spacing w:after="120"/>
      <w:ind w:left="1080"/>
      <w:contextualSpacing/>
    </w:pPr>
  </w:style>
  <w:style w:type="paragraph" w:styleId="Makrobesedilo">
    <w:name w:val="macro"/>
    <w:link w:val="Makrobesedilo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besediloZnak">
    <w:name w:val="Makro besedilo Znak"/>
    <w:basedOn w:val="Privzetapisavaodstavka"/>
    <w:link w:val="Makrobesedilo"/>
    <w:uiPriority w:val="99"/>
    <w:rsid w:val="0029639D"/>
    <w:rPr>
      <w:rFonts w:ascii="Courier" w:hAnsi="Courier"/>
      <w:sz w:val="20"/>
      <w:szCs w:val="20"/>
    </w:rPr>
  </w:style>
  <w:style w:type="paragraph" w:styleId="Citat">
    <w:name w:val="Quote"/>
    <w:basedOn w:val="Navaden"/>
    <w:next w:val="Navaden"/>
    <w:link w:val="CitatZnak"/>
    <w:uiPriority w:val="29"/>
    <w:qFormat/>
    <w:rsid w:val="00FC693F"/>
    <w:rPr>
      <w:i/>
      <w:iCs/>
      <w:color w:val="000000" w:themeColor="text1"/>
    </w:rPr>
  </w:style>
  <w:style w:type="character" w:customStyle="1" w:styleId="CitatZnak">
    <w:name w:val="Citat Znak"/>
    <w:basedOn w:val="Privzetapisavaodstavka"/>
    <w:link w:val="Citat"/>
    <w:uiPriority w:val="29"/>
    <w:rsid w:val="00FC693F"/>
    <w:rPr>
      <w:i/>
      <w:iCs/>
      <w:color w:val="000000" w:themeColor="text1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Napis">
    <w:name w:val="caption"/>
    <w:basedOn w:val="Navaden"/>
    <w:next w:val="Navaden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Krepko">
    <w:name w:val="Strong"/>
    <w:basedOn w:val="Privzetapisavaodstavka"/>
    <w:uiPriority w:val="22"/>
    <w:qFormat/>
    <w:rsid w:val="00FC693F"/>
    <w:rPr>
      <w:b/>
      <w:bCs/>
    </w:rPr>
  </w:style>
  <w:style w:type="character" w:styleId="Poudarek">
    <w:name w:val="Emphasis"/>
    <w:basedOn w:val="Privzetapisavaodstavka"/>
    <w:uiPriority w:val="20"/>
    <w:qFormat/>
    <w:rsid w:val="00FC693F"/>
    <w:rPr>
      <w:i/>
      <w:iCs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FC693F"/>
    <w:rPr>
      <w:b/>
      <w:bCs/>
      <w:i/>
      <w:iCs/>
      <w:color w:val="4F81BD" w:themeColor="accent1"/>
    </w:rPr>
  </w:style>
  <w:style w:type="character" w:styleId="Neenpoudarek">
    <w:name w:val="Subtle Emphasis"/>
    <w:basedOn w:val="Privzetapisavaodstavka"/>
    <w:uiPriority w:val="19"/>
    <w:qFormat/>
    <w:rsid w:val="00FC693F"/>
    <w:rPr>
      <w:i/>
      <w:iCs/>
      <w:color w:val="808080" w:themeColor="text1" w:themeTint="7F"/>
    </w:rPr>
  </w:style>
  <w:style w:type="character" w:styleId="Intenzivenpoudarek">
    <w:name w:val="Intense Emphasis"/>
    <w:basedOn w:val="Privzetapisavaodstavka"/>
    <w:uiPriority w:val="21"/>
    <w:qFormat/>
    <w:rsid w:val="00FC693F"/>
    <w:rPr>
      <w:b/>
      <w:bCs/>
      <w:i/>
      <w:iCs/>
      <w:color w:val="4F81BD" w:themeColor="accent1"/>
    </w:rPr>
  </w:style>
  <w:style w:type="character" w:styleId="Neensklic">
    <w:name w:val="Subtle Reference"/>
    <w:basedOn w:val="Privzetapisavaodstavka"/>
    <w:uiPriority w:val="31"/>
    <w:qFormat/>
    <w:rsid w:val="00FC693F"/>
    <w:rPr>
      <w:smallCaps/>
      <w:color w:val="C0504D" w:themeColor="accent2"/>
      <w:u w:val="single"/>
    </w:rPr>
  </w:style>
  <w:style w:type="character" w:styleId="Intenzivensklic">
    <w:name w:val="Intense Reference"/>
    <w:basedOn w:val="Privzetapisavaodstavka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Naslovknjige">
    <w:name w:val="Book Title"/>
    <w:basedOn w:val="Privzetapisavaodstavka"/>
    <w:uiPriority w:val="33"/>
    <w:qFormat/>
    <w:rsid w:val="00FC693F"/>
    <w:rPr>
      <w:b/>
      <w:bCs/>
      <w:smallCaps/>
      <w:spacing w:val="5"/>
    </w:rPr>
  </w:style>
  <w:style w:type="paragraph" w:styleId="NaslovTOC">
    <w:name w:val="TOC Heading"/>
    <w:basedOn w:val="Naslov1"/>
    <w:next w:val="Navaden"/>
    <w:uiPriority w:val="39"/>
    <w:semiHidden/>
    <w:unhideWhenUsed/>
    <w:qFormat/>
    <w:rsid w:val="00FC693F"/>
    <w:pPr>
      <w:outlineLvl w:val="9"/>
    </w:pPr>
  </w:style>
  <w:style w:type="table" w:styleId="Tabelamrea">
    <w:name w:val="Table Grid"/>
    <w:basedOn w:val="Navadnatabela"/>
    <w:uiPriority w:val="3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vetlosenenje">
    <w:name w:val="Light Shading"/>
    <w:basedOn w:val="Navadnatabel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vetlosenenjepoudarek1">
    <w:name w:val="Light Shading Accent 1"/>
    <w:basedOn w:val="Navadnatabel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vetlosenenjepoudarek2">
    <w:name w:val="Light Shading Accent 2"/>
    <w:basedOn w:val="Navadnatabel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vetlosenenjepoudarek3">
    <w:name w:val="Light Shading Accent 3"/>
    <w:basedOn w:val="Navadnatabel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vetlosenenjepoudarek4">
    <w:name w:val="Light Shading Accent 4"/>
    <w:basedOn w:val="Navadnatabel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vetlosenenjepoudarek5">
    <w:name w:val="Light Shading Accent 5"/>
    <w:basedOn w:val="Navadnatabel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vetlosenenjepoudarek6">
    <w:name w:val="Light Shading Accent 6"/>
    <w:basedOn w:val="Navadnatabel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Svetelseznam">
    <w:name w:val="Light List"/>
    <w:basedOn w:val="Navadnatabe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Svetelseznampoudarek1">
    <w:name w:val="Light List Accent 1"/>
    <w:basedOn w:val="Navadnatabe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Svetelseznampoudarek2">
    <w:name w:val="Light List Accent 2"/>
    <w:basedOn w:val="Navadnatabe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Svetelseznampoudarek3">
    <w:name w:val="Light List Accent 3"/>
    <w:basedOn w:val="Navadnatabe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Svetelseznampoudarek4">
    <w:name w:val="Light List Accent 4"/>
    <w:basedOn w:val="Navadnatabe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Svetelseznampoudarek5">
    <w:name w:val="Light List Accent 5"/>
    <w:basedOn w:val="Navadnatabe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Svetelseznampoudarek6">
    <w:name w:val="Light List Accent 6"/>
    <w:basedOn w:val="Navadnatabe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vetlamrea">
    <w:name w:val="Light Grid"/>
    <w:basedOn w:val="Navadnatabe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vetlamreapoudarek1">
    <w:name w:val="Light Grid Accent 1"/>
    <w:basedOn w:val="Navadnatabe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vetlamreapoudarek2">
    <w:name w:val="Light Grid Accent 2"/>
    <w:basedOn w:val="Navadnatabe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Svetlamreapoudarek3">
    <w:name w:val="Light Grid Accent 3"/>
    <w:basedOn w:val="Navadnatabe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Svetlamreapoudarek4">
    <w:name w:val="Light Grid Accent 4"/>
    <w:basedOn w:val="Navadnatabe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vetlamreapoudarek5">
    <w:name w:val="Light Grid Accent 5"/>
    <w:basedOn w:val="Navadnatabe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Svetlamreapoudarek6">
    <w:name w:val="Light Grid Accent 6"/>
    <w:basedOn w:val="Navadnatabe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rednjesenenje1">
    <w:name w:val="Medium Shading 1"/>
    <w:basedOn w:val="Navadnatabe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rednjesenenje1poudarek1">
    <w:name w:val="Medium Shading 1 Accent 1"/>
    <w:basedOn w:val="Navadnatabe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rednjesenenje1poudarek2">
    <w:name w:val="Medium Shading 1 Accent 2"/>
    <w:basedOn w:val="Navadnatabe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rednjesenenje1poudarek3">
    <w:name w:val="Medium Shading 1 Accent 3"/>
    <w:basedOn w:val="Navadnatabe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rednjesenenje1poudarek4">
    <w:name w:val="Medium Shading 1 Accent 4"/>
    <w:basedOn w:val="Navadnatabe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rednjesenenje1poudarek5">
    <w:name w:val="Medium Shading 1 Accent 5"/>
    <w:basedOn w:val="Navadnatabe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rednjesenenje1poudarek6">
    <w:name w:val="Medium Shading 1 Accent 6"/>
    <w:basedOn w:val="Navadnatabe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rednjesenenje2">
    <w:name w:val="Medium Shading 2"/>
    <w:basedOn w:val="Navadnatabe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rednjesenenje2poudarek1">
    <w:name w:val="Medium Shading 2 Accent 1"/>
    <w:basedOn w:val="Navadnatabe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rednjesenenje2poudarek2">
    <w:name w:val="Medium Shading 2 Accent 2"/>
    <w:basedOn w:val="Navadnatabe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rednjesenenje2poudarek3">
    <w:name w:val="Medium Shading 2 Accent 3"/>
    <w:basedOn w:val="Navadnatabe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rednjesenenje2poudarek4">
    <w:name w:val="Medium Shading 2 Accent 4"/>
    <w:basedOn w:val="Navadnatabe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rednjesenenje2poudarek5">
    <w:name w:val="Medium Shading 2 Accent 5"/>
    <w:basedOn w:val="Navadnatabe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rednjesenenje2poudarek6">
    <w:name w:val="Medium Shading 2 Accent 6"/>
    <w:basedOn w:val="Navadnatabe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rednjiseznam1">
    <w:name w:val="Medium List 1"/>
    <w:basedOn w:val="Navadnatabe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Srednjiseznam1poudarek1">
    <w:name w:val="Medium List 1 Accent 1"/>
    <w:basedOn w:val="Navadnatabe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Srednjiseznam1poudarek2">
    <w:name w:val="Medium List 1 Accent 2"/>
    <w:basedOn w:val="Navadnatabe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Srednjiseznam1poudarek3">
    <w:name w:val="Medium List 1 Accent 3"/>
    <w:basedOn w:val="Navadnatabe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Srednjiseznam1poudarek4">
    <w:name w:val="Medium List 1 Accent 4"/>
    <w:basedOn w:val="Navadnatabe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Srednjiseznam1poudarek5">
    <w:name w:val="Medium List 1 Accent 5"/>
    <w:basedOn w:val="Navadnatabe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Srednjiseznam1poudarek6">
    <w:name w:val="Medium List 1 Accent 6"/>
    <w:basedOn w:val="Navadnatabe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Srednjiseznam2">
    <w:name w:val="Medium List 2"/>
    <w:basedOn w:val="Navadnatabe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rednjiseznam2poudarek1">
    <w:name w:val="Medium List 2 Accent 1"/>
    <w:basedOn w:val="Navadnatabe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rednjiseznam2poudarek2">
    <w:name w:val="Medium List 2 Accent 2"/>
    <w:basedOn w:val="Navadnatabe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rednjiseznam2poudarek3">
    <w:name w:val="Medium List 2 Accent 3"/>
    <w:basedOn w:val="Navadnatabe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rednjiseznam2poudarek4">
    <w:name w:val="Medium List 2 Accent 4"/>
    <w:basedOn w:val="Navadnatabe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rednjiseznam2poudarek5">
    <w:name w:val="Medium List 2 Accent 5"/>
    <w:basedOn w:val="Navadnatabe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rednjiseznam2poudarek6">
    <w:name w:val="Medium List 2 Accent 6"/>
    <w:basedOn w:val="Navadnatabe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rednjamrea1">
    <w:name w:val="Medium Grid 1"/>
    <w:basedOn w:val="Navadnatabe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Srednjamrea1poudarek1">
    <w:name w:val="Medium Grid 1 Accent 1"/>
    <w:basedOn w:val="Navadnatabe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Srednjamrea1poudarek2">
    <w:name w:val="Medium Grid 1 Accent 2"/>
    <w:basedOn w:val="Navadnatabe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Srednjamrea1poudarek3">
    <w:name w:val="Medium Grid 1 Accent 3"/>
    <w:basedOn w:val="Navadnatabe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rednjamrea1poudarek4">
    <w:name w:val="Medium Grid 1 Accent 4"/>
    <w:basedOn w:val="Navadnatabe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Srednjamrea1poudarek5">
    <w:name w:val="Medium Grid 1 Accent 5"/>
    <w:basedOn w:val="Navadnatabe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Srednjamrea1poudarek6">
    <w:name w:val="Medium Grid 1 Accent 6"/>
    <w:basedOn w:val="Navadnatabe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Srednjamrea2">
    <w:name w:val="Medium Grid 2"/>
    <w:basedOn w:val="Navadnatabe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rednjamrea2poudarek1">
    <w:name w:val="Medium Grid 2 Accent 1"/>
    <w:basedOn w:val="Navadnatabe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rednjamrea2poudarek2">
    <w:name w:val="Medium Grid 2 Accent 2"/>
    <w:basedOn w:val="Navadnatabe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rednjamrea2poudarek3">
    <w:name w:val="Medium Grid 2 Accent 3"/>
    <w:basedOn w:val="Navadnatabe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rednjamrea2poudarek4">
    <w:name w:val="Medium Grid 2 Accent 4"/>
    <w:basedOn w:val="Navadnatabe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rednjamrea2poudarek5">
    <w:name w:val="Medium Grid 2 Accent 5"/>
    <w:basedOn w:val="Navadnatabe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rednjamrea2poudarek6">
    <w:name w:val="Medium Grid 2 Accent 6"/>
    <w:basedOn w:val="Navadnatabe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rednjamrea3">
    <w:name w:val="Medium Grid 3"/>
    <w:basedOn w:val="Navadnatabe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Srednjamrea3poudarek1">
    <w:name w:val="Medium Grid 3 Accent 1"/>
    <w:basedOn w:val="Navadnatabe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Srednjamrea3poudarek2">
    <w:name w:val="Medium Grid 3 Accent 2"/>
    <w:basedOn w:val="Navadnatabe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Srednjamrea3poudarek3">
    <w:name w:val="Medium Grid 3 Accent 3"/>
    <w:basedOn w:val="Navadnatabe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Srednjamrea3poudarek4">
    <w:name w:val="Medium Grid 3 Accent 4"/>
    <w:basedOn w:val="Navadnatabe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Srednjamrea3poudarek5">
    <w:name w:val="Medium Grid 3 Accent 5"/>
    <w:basedOn w:val="Navadnatabe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Srednjamrea3poudarek6">
    <w:name w:val="Medium Grid 3 Accent 6"/>
    <w:basedOn w:val="Navadnatabe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Temenseznam">
    <w:name w:val="Dark List"/>
    <w:basedOn w:val="Navadnatabe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Temenseznampoudarek1">
    <w:name w:val="Dark List Accent 1"/>
    <w:basedOn w:val="Navadnatabe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Temenseznampoudarek2">
    <w:name w:val="Dark List Accent 2"/>
    <w:basedOn w:val="Navadnatabe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Temenseznampoudarek3">
    <w:name w:val="Dark List Accent 3"/>
    <w:basedOn w:val="Navadnatabe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Temenseznampoudarek4">
    <w:name w:val="Dark List Accent 4"/>
    <w:basedOn w:val="Navadnatabe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Temenseznampoudarek5">
    <w:name w:val="Dark List Accent 5"/>
    <w:basedOn w:val="Navadnatabe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Temenseznampoudarek6">
    <w:name w:val="Dark List Accent 6"/>
    <w:basedOn w:val="Navadnatabe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Barvnosenenje">
    <w:name w:val="Colorful Shading"/>
    <w:basedOn w:val="Navadnatabe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vnosenenjepoudarek1">
    <w:name w:val="Colorful Shading Accent 1"/>
    <w:basedOn w:val="Navadnatabe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vnosenenjepoudarek2">
    <w:name w:val="Colorful Shading Accent 2"/>
    <w:basedOn w:val="Navadnatabe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vnosenenjepoudarek3">
    <w:name w:val="Colorful Shading Accent 3"/>
    <w:basedOn w:val="Navadnatabe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Barvnosenenjepoudarek4">
    <w:name w:val="Colorful Shading Accent 4"/>
    <w:basedOn w:val="Navadnatabe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vnosenenjepoudarek5">
    <w:name w:val="Colorful Shading Accent 5"/>
    <w:basedOn w:val="Navadnatabe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vnosenenjepoudarek6">
    <w:name w:val="Colorful Shading Accent 6"/>
    <w:basedOn w:val="Navadnatabe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vniseznam">
    <w:name w:val="Colorful List"/>
    <w:basedOn w:val="Navadnatabe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Barvniseznampoudarek1">
    <w:name w:val="Colorful List Accent 1"/>
    <w:basedOn w:val="Navadnatabe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Barvniseznampoudarek2">
    <w:name w:val="Colorful List Accent 2"/>
    <w:basedOn w:val="Navadnatabe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Barvenseznampoudarek3">
    <w:name w:val="Colorful List Accent 3"/>
    <w:basedOn w:val="Navadnatabe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Barvniseznampoudarek4">
    <w:name w:val="Colorful List Accent 4"/>
    <w:basedOn w:val="Navadnatabe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Barvniseznampoudarek5">
    <w:name w:val="Colorful List Accent 5"/>
    <w:basedOn w:val="Navadnatabe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Barvniseznampoudarek6">
    <w:name w:val="Colorful List Accent 6"/>
    <w:basedOn w:val="Navadnatabe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Barvnamrea">
    <w:name w:val="Colorful Grid"/>
    <w:basedOn w:val="Navadnatabe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Barvnamreapoudarek1">
    <w:name w:val="Colorful Grid Accent 1"/>
    <w:basedOn w:val="Navadnatabe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Barvnamreapoudarek2">
    <w:name w:val="Colorful Grid Accent 2"/>
    <w:basedOn w:val="Navadnatabe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Barvnamreapoudarek3">
    <w:name w:val="Colorful Grid Accent 3"/>
    <w:basedOn w:val="Navadnatabe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Barvnamreapoudarek4">
    <w:name w:val="Colorful Grid Accent 4"/>
    <w:basedOn w:val="Navadnatabe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Barvnamreapoudarek5">
    <w:name w:val="Colorful Grid Accent 5"/>
    <w:basedOn w:val="Navadnatabe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Barvnamreapoudarek6">
    <w:name w:val="Colorful Grid Accent 6"/>
    <w:basedOn w:val="Navadnatabe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OdstavekseznamaZnak">
    <w:name w:val="Odstavek seznama Znak"/>
    <w:basedOn w:val="Privzetapisavaodstavka"/>
    <w:link w:val="Odstavekseznama"/>
    <w:uiPriority w:val="34"/>
    <w:locked/>
    <w:rsid w:val="001207A5"/>
    <w:rPr>
      <w:rFonts w:ascii="Arial" w:hAnsi="Arial"/>
      <w:sz w:val="19"/>
    </w:rPr>
  </w:style>
  <w:style w:type="paragraph" w:customStyle="1" w:styleId="Specification">
    <w:name w:val="Specification"/>
    <w:basedOn w:val="Navaden"/>
    <w:qFormat/>
    <w:rsid w:val="001207A5"/>
    <w:pPr>
      <w:numPr>
        <w:numId w:val="12"/>
      </w:numPr>
      <w:spacing w:after="120" w:line="312" w:lineRule="auto"/>
      <w:jc w:val="both"/>
    </w:pPr>
    <w:rPr>
      <w:rFonts w:asciiTheme="minorHAnsi" w:eastAsia="Times New Roman" w:hAnsiTheme="minorHAnsi" w:cs="Times New Roman"/>
      <w:sz w:val="22"/>
      <w:szCs w:val="24"/>
      <w:lang w:eastAsia="de-DE"/>
    </w:rPr>
  </w:style>
  <w:style w:type="character" w:styleId="Pripombasklic">
    <w:name w:val="annotation reference"/>
    <w:basedOn w:val="Privzetapisavaodstavka"/>
    <w:uiPriority w:val="99"/>
    <w:semiHidden/>
    <w:unhideWhenUsed/>
    <w:rsid w:val="001207A5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1207A5"/>
    <w:pPr>
      <w:spacing w:after="160" w:line="240" w:lineRule="auto"/>
      <w:jc w:val="both"/>
    </w:pPr>
    <w:rPr>
      <w:rFonts w:asciiTheme="minorHAnsi" w:eastAsiaTheme="minorHAnsi" w:hAnsiTheme="minorHAnsi"/>
      <w:sz w:val="20"/>
      <w:szCs w:val="20"/>
      <w:lang w:val="sl-SI" w:eastAsia="sl-SI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1207A5"/>
    <w:rPr>
      <w:rFonts w:eastAsiaTheme="minorHAnsi"/>
      <w:sz w:val="20"/>
      <w:szCs w:val="20"/>
      <w:lang w:val="sl-SI" w:eastAsia="sl-SI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AA1001"/>
    <w:pPr>
      <w:spacing w:after="200"/>
      <w:jc w:val="left"/>
    </w:pPr>
    <w:rPr>
      <w:rFonts w:ascii="Arial" w:eastAsiaTheme="minorEastAsia" w:hAnsi="Arial"/>
      <w:b/>
      <w:bCs/>
      <w:lang w:val="en-US" w:eastAsia="en-US"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AA1001"/>
    <w:rPr>
      <w:rFonts w:ascii="Arial" w:eastAsiaTheme="minorHAnsi" w:hAnsi="Arial"/>
      <w:b/>
      <w:bCs/>
      <w:sz w:val="20"/>
      <w:szCs w:val="20"/>
      <w:lang w:val="sl-SI" w:eastAsia="sl-SI"/>
    </w:rPr>
  </w:style>
  <w:style w:type="paragraph" w:styleId="Revizija">
    <w:name w:val="Revision"/>
    <w:hidden/>
    <w:uiPriority w:val="99"/>
    <w:semiHidden/>
    <w:rsid w:val="00404D49"/>
    <w:pPr>
      <w:spacing w:after="0" w:line="240" w:lineRule="auto"/>
    </w:pPr>
    <w:rPr>
      <w:rFonts w:ascii="Arial" w:hAnsi="Arial"/>
      <w:sz w:val="19"/>
    </w:rPr>
  </w:style>
  <w:style w:type="paragraph" w:styleId="Sprotnaopomba-besedilo">
    <w:name w:val="footnote text"/>
    <w:basedOn w:val="Navaden"/>
    <w:link w:val="Sprotnaopomba-besediloZnak"/>
    <w:uiPriority w:val="99"/>
    <w:semiHidden/>
    <w:unhideWhenUsed/>
    <w:rsid w:val="005D7175"/>
    <w:pPr>
      <w:spacing w:after="0" w:line="240" w:lineRule="auto"/>
    </w:pPr>
    <w:rPr>
      <w:sz w:val="20"/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semiHidden/>
    <w:rsid w:val="005D7175"/>
    <w:rPr>
      <w:rFonts w:ascii="Arial" w:hAnsi="Arial"/>
      <w:sz w:val="20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5D7175"/>
    <w:rPr>
      <w:rFonts w:ascii="Arial" w:hAnsi="Arial"/>
      <w:i/>
      <w:sz w:val="18"/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10</Pages>
  <Words>2768</Words>
  <Characters>15781</Characters>
  <Application>Microsoft Office Word</Application>
  <DocSecurity>0</DocSecurity>
  <Lines>131</Lines>
  <Paragraphs>37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18512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Tamara Razboršek</cp:lastModifiedBy>
  <cp:revision>54</cp:revision>
  <dcterms:created xsi:type="dcterms:W3CDTF">2026-04-05T07:00:00Z</dcterms:created>
  <dcterms:modified xsi:type="dcterms:W3CDTF">2026-05-11T10:31:00Z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dc9e588c-c157-494b-9835-86521c400afe</vt:lpwstr>
  </property>
</Properties>
</file>